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33561" w14:textId="2FB914BA" w:rsidR="008F583A" w:rsidRPr="005D77A9" w:rsidRDefault="00E85273" w:rsidP="005D77A9">
      <w:pPr>
        <w:pStyle w:val="Heading1"/>
        <w:jc w:val="center"/>
        <w:rPr>
          <w:rFonts w:asciiTheme="minorBidi" w:hAnsiTheme="minorBidi" w:cstheme="minorBidi"/>
          <w:szCs w:val="32"/>
        </w:rPr>
      </w:pPr>
      <w:r w:rsidRPr="005D77A9">
        <w:rPr>
          <w:rFonts w:asciiTheme="minorBidi" w:hAnsiTheme="minorBidi" w:cstheme="minorBidi"/>
          <w:szCs w:val="32"/>
        </w:rPr>
        <w:t xml:space="preserve">Collaborative </w:t>
      </w:r>
      <w:r w:rsidR="008F583A" w:rsidRPr="005D77A9">
        <w:rPr>
          <w:rFonts w:asciiTheme="minorBidi" w:hAnsiTheme="minorBidi" w:cstheme="minorBidi"/>
          <w:szCs w:val="32"/>
        </w:rPr>
        <w:t xml:space="preserve">Partnerships </w:t>
      </w:r>
      <w:r w:rsidRPr="005D77A9">
        <w:rPr>
          <w:rFonts w:asciiTheme="minorBidi" w:hAnsiTheme="minorBidi" w:cstheme="minorBidi"/>
          <w:szCs w:val="32"/>
        </w:rPr>
        <w:t>Committee</w:t>
      </w:r>
    </w:p>
    <w:p w14:paraId="03560EAB" w14:textId="13628133" w:rsidR="00E85273" w:rsidRPr="00CE0F39" w:rsidRDefault="00E85273" w:rsidP="003020CD">
      <w:pPr>
        <w:pStyle w:val="Heading1"/>
        <w:spacing w:line="276" w:lineRule="auto"/>
        <w:rPr>
          <w:rFonts w:asciiTheme="minorBidi" w:hAnsiTheme="minorBidi" w:cstheme="minorBidi"/>
          <w:sz w:val="22"/>
          <w:szCs w:val="22"/>
        </w:rPr>
      </w:pPr>
      <w:r w:rsidRPr="00CE0F39">
        <w:rPr>
          <w:rFonts w:asciiTheme="minorBidi" w:hAnsiTheme="minorBidi" w:cstheme="minorBidi"/>
          <w:sz w:val="22"/>
          <w:szCs w:val="22"/>
        </w:rPr>
        <w:t>Terms of Reference</w:t>
      </w:r>
    </w:p>
    <w:p w14:paraId="4023B172" w14:textId="7857CB77" w:rsidR="00E85273" w:rsidRPr="00CE0F39" w:rsidRDefault="00E85273" w:rsidP="003020CD">
      <w:pPr>
        <w:pStyle w:val="Heading2"/>
        <w:spacing w:line="276" w:lineRule="auto"/>
        <w:rPr>
          <w:rFonts w:asciiTheme="minorBidi" w:hAnsiTheme="minorBidi" w:cstheme="minorBidi"/>
          <w:sz w:val="22"/>
          <w:szCs w:val="22"/>
        </w:rPr>
      </w:pPr>
      <w:r w:rsidRPr="00CE0F39">
        <w:rPr>
          <w:rFonts w:asciiTheme="minorBidi" w:hAnsiTheme="minorBidi" w:cstheme="minorBidi"/>
          <w:spacing w:val="-5"/>
          <w:w w:val="105"/>
          <w:sz w:val="22"/>
          <w:szCs w:val="22"/>
        </w:rPr>
        <w:t xml:space="preserve">Statement </w:t>
      </w:r>
      <w:r w:rsidRPr="00CE0F39">
        <w:rPr>
          <w:rFonts w:asciiTheme="minorBidi" w:hAnsiTheme="minorBidi" w:cstheme="minorBidi"/>
          <w:spacing w:val="-3"/>
          <w:w w:val="105"/>
          <w:sz w:val="22"/>
          <w:szCs w:val="22"/>
        </w:rPr>
        <w:t xml:space="preserve">of </w:t>
      </w:r>
      <w:r w:rsidRPr="00CE0F39">
        <w:rPr>
          <w:rFonts w:asciiTheme="minorBidi" w:hAnsiTheme="minorBidi" w:cstheme="minorBidi"/>
          <w:spacing w:val="-4"/>
          <w:w w:val="105"/>
          <w:sz w:val="22"/>
          <w:szCs w:val="22"/>
        </w:rPr>
        <w:t xml:space="preserve">primary </w:t>
      </w:r>
      <w:r w:rsidRPr="00CE0F39">
        <w:rPr>
          <w:rFonts w:asciiTheme="minorBidi" w:hAnsiTheme="minorBidi" w:cstheme="minorBidi"/>
          <w:spacing w:val="-5"/>
          <w:w w:val="105"/>
          <w:sz w:val="22"/>
          <w:szCs w:val="22"/>
        </w:rPr>
        <w:t xml:space="preserve">responsibilities </w:t>
      </w:r>
      <w:r w:rsidRPr="00CE0F39">
        <w:rPr>
          <w:rFonts w:asciiTheme="minorBidi" w:hAnsiTheme="minorBidi" w:cstheme="minorBidi"/>
          <w:spacing w:val="-3"/>
          <w:w w:val="105"/>
          <w:sz w:val="22"/>
          <w:szCs w:val="22"/>
        </w:rPr>
        <w:t xml:space="preserve">of the </w:t>
      </w:r>
      <w:r w:rsidRPr="00CE0F39">
        <w:rPr>
          <w:rFonts w:asciiTheme="minorBidi" w:hAnsiTheme="minorBidi" w:cstheme="minorBidi"/>
          <w:sz w:val="22"/>
          <w:szCs w:val="22"/>
        </w:rPr>
        <w:t xml:space="preserve">Collaborative </w:t>
      </w:r>
      <w:r w:rsidR="008F583A" w:rsidRPr="00CE0F39">
        <w:rPr>
          <w:rFonts w:asciiTheme="minorBidi" w:hAnsiTheme="minorBidi" w:cstheme="minorBidi"/>
          <w:sz w:val="22"/>
          <w:szCs w:val="22"/>
        </w:rPr>
        <w:t xml:space="preserve">Partnerships </w:t>
      </w:r>
      <w:r w:rsidRPr="00CE0F39">
        <w:rPr>
          <w:rFonts w:asciiTheme="minorBidi" w:hAnsiTheme="minorBidi" w:cstheme="minorBidi"/>
          <w:sz w:val="22"/>
          <w:szCs w:val="22"/>
        </w:rPr>
        <w:t>Committee</w:t>
      </w:r>
    </w:p>
    <w:p w14:paraId="345B3A28" w14:textId="2E4911C1" w:rsidR="00E85273" w:rsidRPr="00CE0F39" w:rsidRDefault="00D76AFD" w:rsidP="003020CD">
      <w:pPr>
        <w:spacing w:line="276" w:lineRule="auto"/>
        <w:rPr>
          <w:rFonts w:asciiTheme="minorBidi" w:hAnsiTheme="minorBidi" w:cstheme="minorBidi"/>
          <w:sz w:val="22"/>
          <w:szCs w:val="22"/>
        </w:rPr>
      </w:pPr>
      <w:r w:rsidRPr="00CE0F39">
        <w:rPr>
          <w:rFonts w:asciiTheme="minorBidi" w:hAnsiTheme="minorBidi" w:cstheme="minorBidi"/>
          <w:sz w:val="22"/>
          <w:szCs w:val="22"/>
        </w:rPr>
        <w:t>Academic Board</w:t>
      </w:r>
      <w:r w:rsidR="00E85273" w:rsidRPr="00CE0F39">
        <w:rPr>
          <w:rFonts w:asciiTheme="minorBidi" w:hAnsiTheme="minorBidi" w:cstheme="minorBidi"/>
          <w:sz w:val="22"/>
          <w:szCs w:val="22"/>
        </w:rPr>
        <w:t xml:space="preserve"> has delegated responsibility for ongoing oversight of the University’s quality assurance and enhancement procedures as they relate to collaborative academic provision to the Collaborative </w:t>
      </w:r>
      <w:r w:rsidR="008F583A" w:rsidRPr="00CE0F39">
        <w:rPr>
          <w:rFonts w:asciiTheme="minorBidi" w:hAnsiTheme="minorBidi" w:cstheme="minorBidi"/>
          <w:sz w:val="22"/>
          <w:szCs w:val="22"/>
        </w:rPr>
        <w:t xml:space="preserve">Partnerships </w:t>
      </w:r>
      <w:r w:rsidR="00E85273" w:rsidRPr="00CE0F39">
        <w:rPr>
          <w:rFonts w:asciiTheme="minorBidi" w:hAnsiTheme="minorBidi" w:cstheme="minorBidi"/>
          <w:sz w:val="22"/>
          <w:szCs w:val="22"/>
        </w:rPr>
        <w:t>Committee (C</w:t>
      </w:r>
      <w:r w:rsidR="008F583A" w:rsidRPr="00CE0F39">
        <w:rPr>
          <w:rFonts w:asciiTheme="minorBidi" w:hAnsiTheme="minorBidi" w:cstheme="minorBidi"/>
          <w:sz w:val="22"/>
          <w:szCs w:val="22"/>
        </w:rPr>
        <w:t>P</w:t>
      </w:r>
      <w:r w:rsidR="00E85273" w:rsidRPr="00CE0F39">
        <w:rPr>
          <w:rFonts w:asciiTheme="minorBidi" w:hAnsiTheme="minorBidi" w:cstheme="minorBidi"/>
          <w:sz w:val="22"/>
          <w:szCs w:val="22"/>
        </w:rPr>
        <w:t>C).</w:t>
      </w:r>
    </w:p>
    <w:p w14:paraId="1269D7F2" w14:textId="443ADBB9" w:rsidR="00F82F90" w:rsidRPr="00CE0F39" w:rsidRDefault="00E85273" w:rsidP="003020CD">
      <w:pPr>
        <w:pStyle w:val="Heading2"/>
        <w:spacing w:after="0" w:line="276" w:lineRule="auto"/>
        <w:rPr>
          <w:rFonts w:asciiTheme="minorBidi" w:hAnsiTheme="minorBidi" w:cstheme="minorBidi"/>
          <w:sz w:val="22"/>
          <w:szCs w:val="22"/>
        </w:rPr>
      </w:pPr>
      <w:r w:rsidRPr="00CE0F39">
        <w:rPr>
          <w:rFonts w:asciiTheme="minorBidi" w:hAnsiTheme="minorBidi" w:cstheme="minorBidi"/>
          <w:sz w:val="22"/>
          <w:szCs w:val="22"/>
        </w:rPr>
        <w:t xml:space="preserve">Terms of Reference of the Collaborative </w:t>
      </w:r>
      <w:r w:rsidR="008F583A" w:rsidRPr="00CE0F39">
        <w:rPr>
          <w:rFonts w:asciiTheme="minorBidi" w:hAnsiTheme="minorBidi" w:cstheme="minorBidi"/>
          <w:sz w:val="22"/>
          <w:szCs w:val="22"/>
        </w:rPr>
        <w:t xml:space="preserve">Partnerships </w:t>
      </w:r>
      <w:r w:rsidRPr="00CE0F39">
        <w:rPr>
          <w:rFonts w:asciiTheme="minorBidi" w:hAnsiTheme="minorBidi" w:cstheme="minorBidi"/>
          <w:sz w:val="22"/>
          <w:szCs w:val="22"/>
        </w:rPr>
        <w:t>Committee</w:t>
      </w:r>
    </w:p>
    <w:p w14:paraId="7C426B30" w14:textId="210C3468" w:rsidR="00E85273" w:rsidRPr="00CE0F39" w:rsidRDefault="00E85273" w:rsidP="003020CD">
      <w:pPr>
        <w:spacing w:before="240" w:line="276" w:lineRule="auto"/>
        <w:rPr>
          <w:rFonts w:asciiTheme="minorBidi" w:hAnsiTheme="minorBidi" w:cstheme="minorBidi"/>
          <w:sz w:val="22"/>
          <w:szCs w:val="22"/>
        </w:rPr>
      </w:pPr>
      <w:r w:rsidRPr="00CE0F39">
        <w:rPr>
          <w:rFonts w:asciiTheme="minorBidi" w:hAnsiTheme="minorBidi" w:cstheme="minorBidi"/>
          <w:sz w:val="22"/>
          <w:szCs w:val="22"/>
        </w:rPr>
        <w:t xml:space="preserve">Subject to the ultimate responsibility of the Academic Board and to the requirements of external validating bodies, the Collaborative </w:t>
      </w:r>
      <w:r w:rsidR="008F583A" w:rsidRPr="00CE0F39">
        <w:rPr>
          <w:rFonts w:asciiTheme="minorBidi" w:hAnsiTheme="minorBidi" w:cstheme="minorBidi"/>
          <w:sz w:val="22"/>
          <w:szCs w:val="22"/>
        </w:rPr>
        <w:t xml:space="preserve">Partnerships </w:t>
      </w:r>
      <w:r w:rsidRPr="00CE0F39">
        <w:rPr>
          <w:rFonts w:asciiTheme="minorBidi" w:hAnsiTheme="minorBidi" w:cstheme="minorBidi"/>
          <w:sz w:val="22"/>
          <w:szCs w:val="22"/>
        </w:rPr>
        <w:t>Committee shall have the following responsibilities:</w:t>
      </w:r>
    </w:p>
    <w:p w14:paraId="54BCF2E5" w14:textId="6C433858" w:rsidR="00C04400" w:rsidRPr="00CE0F39" w:rsidRDefault="42A7AAE9" w:rsidP="003020CD">
      <w:pPr>
        <w:pStyle w:val="ListParagraph"/>
        <w:widowControl/>
        <w:numPr>
          <w:ilvl w:val="1"/>
          <w:numId w:val="8"/>
        </w:numPr>
        <w:suppressAutoHyphens w:val="0"/>
        <w:spacing w:after="120" w:line="276" w:lineRule="auto"/>
        <w:ind w:left="641" w:hanging="357"/>
        <w:rPr>
          <w:rFonts w:asciiTheme="minorBidi" w:hAnsiTheme="minorBidi" w:cstheme="minorBidi"/>
          <w:sz w:val="22"/>
          <w:szCs w:val="22"/>
        </w:rPr>
      </w:pPr>
      <w:r w:rsidRPr="00CE0F39">
        <w:rPr>
          <w:rFonts w:asciiTheme="minorBidi" w:hAnsiTheme="minorBidi" w:cstheme="minorBidi"/>
          <w:sz w:val="22"/>
          <w:szCs w:val="22"/>
        </w:rPr>
        <w:t>To advise Academic Board on the legal, regulatory and quality assurance framework in respect of Collaborative Provision in the UK and overseas, taking due account of external reference points such as the Office for Students Regulatory Framework and the UK Quality Code for Higher Education.</w:t>
      </w:r>
    </w:p>
    <w:p w14:paraId="4F114FC7" w14:textId="77777777" w:rsidR="00C04400" w:rsidRPr="00CE0F39" w:rsidRDefault="00C04400" w:rsidP="003020CD">
      <w:pPr>
        <w:pStyle w:val="ListParagraph"/>
        <w:widowControl/>
        <w:numPr>
          <w:ilvl w:val="0"/>
          <w:numId w:val="0"/>
        </w:numPr>
        <w:suppressAutoHyphens w:val="0"/>
        <w:spacing w:after="120" w:line="276" w:lineRule="auto"/>
        <w:ind w:left="641"/>
        <w:rPr>
          <w:rFonts w:asciiTheme="minorBidi" w:hAnsiTheme="minorBidi" w:cstheme="minorBidi"/>
          <w:sz w:val="22"/>
          <w:szCs w:val="22"/>
        </w:rPr>
      </w:pPr>
    </w:p>
    <w:p w14:paraId="4354CF47" w14:textId="77777777" w:rsidR="00C04400" w:rsidRPr="00CE0F39" w:rsidRDefault="00C04400" w:rsidP="003020CD">
      <w:pPr>
        <w:pStyle w:val="ListParagraph"/>
        <w:widowControl/>
        <w:numPr>
          <w:ilvl w:val="1"/>
          <w:numId w:val="8"/>
        </w:numPr>
        <w:suppressAutoHyphens w:val="0"/>
        <w:spacing w:after="120" w:line="276" w:lineRule="auto"/>
        <w:ind w:left="641" w:hanging="357"/>
        <w:rPr>
          <w:rFonts w:asciiTheme="minorBidi" w:hAnsiTheme="minorBidi" w:cstheme="minorBidi"/>
          <w:sz w:val="22"/>
          <w:szCs w:val="22"/>
        </w:rPr>
      </w:pPr>
      <w:r w:rsidRPr="00CE0F39">
        <w:rPr>
          <w:rFonts w:asciiTheme="minorBidi" w:hAnsiTheme="minorBidi" w:cstheme="minorBidi"/>
          <w:color w:val="000000"/>
          <w:sz w:val="22"/>
          <w:szCs w:val="22"/>
        </w:rPr>
        <w:t>To operate a risk-based process of scrutiny for the strength of partnership provision to include:</w:t>
      </w:r>
    </w:p>
    <w:p w14:paraId="27A0A8EB" w14:textId="77777777" w:rsidR="00C04400" w:rsidRPr="00CE0F39" w:rsidRDefault="00C04400" w:rsidP="003020CD">
      <w:pPr>
        <w:pStyle w:val="ListParagraph"/>
        <w:numPr>
          <w:ilvl w:val="0"/>
          <w:numId w:val="0"/>
        </w:numPr>
        <w:spacing w:line="276" w:lineRule="auto"/>
        <w:ind w:left="284"/>
        <w:rPr>
          <w:rFonts w:asciiTheme="minorBidi" w:hAnsiTheme="minorBidi" w:cstheme="minorBidi"/>
          <w:sz w:val="22"/>
          <w:szCs w:val="22"/>
        </w:rPr>
      </w:pPr>
    </w:p>
    <w:p w14:paraId="1E61046A" w14:textId="130DDD4A" w:rsidR="00C04400" w:rsidRPr="00CE0F39" w:rsidRDefault="00C04400" w:rsidP="003020CD">
      <w:pPr>
        <w:pStyle w:val="ListParagraph"/>
        <w:widowControl/>
        <w:numPr>
          <w:ilvl w:val="0"/>
          <w:numId w:val="11"/>
        </w:numPr>
        <w:suppressAutoHyphens w:val="0"/>
        <w:spacing w:after="120" w:line="276" w:lineRule="auto"/>
        <w:rPr>
          <w:rFonts w:asciiTheme="minorBidi" w:hAnsiTheme="minorBidi" w:cstheme="minorBidi"/>
          <w:sz w:val="22"/>
          <w:szCs w:val="22"/>
        </w:rPr>
      </w:pPr>
      <w:r w:rsidRPr="00CE0F39">
        <w:rPr>
          <w:rFonts w:asciiTheme="minorBidi" w:hAnsiTheme="minorBidi" w:cstheme="minorBidi"/>
          <w:sz w:val="22"/>
          <w:szCs w:val="22"/>
        </w:rPr>
        <w:t>O</w:t>
      </w:r>
      <w:r w:rsidR="42A7AAE9" w:rsidRPr="00CE0F39">
        <w:rPr>
          <w:rFonts w:asciiTheme="minorBidi" w:hAnsiTheme="minorBidi" w:cstheme="minorBidi"/>
          <w:sz w:val="22"/>
          <w:szCs w:val="22"/>
        </w:rPr>
        <w:t>versight of the Collaborative Partnerships Risk Register and report identified high-risk Partnerships to Academic Board.</w:t>
      </w:r>
    </w:p>
    <w:p w14:paraId="15EF092C" w14:textId="77777777" w:rsidR="00C04400" w:rsidRPr="00CE0F39" w:rsidRDefault="00C04400" w:rsidP="003020CD">
      <w:pPr>
        <w:pStyle w:val="ListParagraph"/>
        <w:widowControl/>
        <w:numPr>
          <w:ilvl w:val="0"/>
          <w:numId w:val="0"/>
        </w:numPr>
        <w:suppressAutoHyphens w:val="0"/>
        <w:spacing w:after="120" w:line="276" w:lineRule="auto"/>
        <w:ind w:left="1001"/>
        <w:rPr>
          <w:rFonts w:asciiTheme="minorBidi" w:hAnsiTheme="minorBidi" w:cstheme="minorBidi"/>
          <w:sz w:val="22"/>
          <w:szCs w:val="22"/>
        </w:rPr>
      </w:pPr>
    </w:p>
    <w:p w14:paraId="1DA06FB4" w14:textId="0E3F9F30" w:rsidR="006C69BD" w:rsidRPr="00CE0F39" w:rsidRDefault="00C04400" w:rsidP="003020CD">
      <w:pPr>
        <w:pStyle w:val="ListParagraph"/>
        <w:widowControl/>
        <w:numPr>
          <w:ilvl w:val="0"/>
          <w:numId w:val="11"/>
        </w:numPr>
        <w:suppressAutoHyphens w:val="0"/>
        <w:spacing w:after="120" w:line="276" w:lineRule="auto"/>
        <w:rPr>
          <w:rFonts w:asciiTheme="minorBidi" w:hAnsiTheme="minorBidi" w:cstheme="minorBidi"/>
          <w:sz w:val="22"/>
          <w:szCs w:val="22"/>
        </w:rPr>
      </w:pPr>
      <w:r w:rsidRPr="00CE0F39">
        <w:rPr>
          <w:rFonts w:asciiTheme="minorBidi" w:hAnsiTheme="minorBidi" w:cstheme="minorBidi"/>
          <w:sz w:val="22"/>
          <w:szCs w:val="22"/>
        </w:rPr>
        <w:t>C</w:t>
      </w:r>
      <w:r w:rsidR="42A7AAE9" w:rsidRPr="00CE0F39">
        <w:rPr>
          <w:rFonts w:asciiTheme="minorBidi" w:hAnsiTheme="minorBidi" w:cstheme="minorBidi"/>
          <w:sz w:val="22"/>
          <w:szCs w:val="22"/>
        </w:rPr>
        <w:t>onsider</w:t>
      </w:r>
      <w:r w:rsidRPr="00CE0F39">
        <w:rPr>
          <w:rFonts w:asciiTheme="minorBidi" w:hAnsiTheme="minorBidi" w:cstheme="minorBidi"/>
          <w:sz w:val="22"/>
          <w:szCs w:val="22"/>
        </w:rPr>
        <w:t>ation</w:t>
      </w:r>
      <w:r w:rsidR="42A7AAE9" w:rsidRPr="00CE0F39">
        <w:rPr>
          <w:rFonts w:asciiTheme="minorBidi" w:hAnsiTheme="minorBidi" w:cstheme="minorBidi"/>
          <w:sz w:val="22"/>
          <w:szCs w:val="22"/>
        </w:rPr>
        <w:t xml:space="preserve"> and monitor</w:t>
      </w:r>
      <w:r w:rsidRPr="00CE0F39">
        <w:rPr>
          <w:rFonts w:asciiTheme="minorBidi" w:hAnsiTheme="minorBidi" w:cstheme="minorBidi"/>
          <w:sz w:val="22"/>
          <w:szCs w:val="22"/>
        </w:rPr>
        <w:t>ing</w:t>
      </w:r>
      <w:r w:rsidR="42A7AAE9" w:rsidRPr="00CE0F39">
        <w:rPr>
          <w:rFonts w:asciiTheme="minorBidi" w:hAnsiTheme="minorBidi" w:cstheme="minorBidi"/>
          <w:sz w:val="22"/>
          <w:szCs w:val="22"/>
        </w:rPr>
        <w:t xml:space="preserve"> any Improvement Plans arising from partnerships identified as a </w:t>
      </w:r>
      <w:proofErr w:type="spellStart"/>
      <w:r w:rsidR="42A7AAE9" w:rsidRPr="00CE0F39">
        <w:rPr>
          <w:rFonts w:asciiTheme="minorBidi" w:hAnsiTheme="minorBidi" w:cstheme="minorBidi"/>
          <w:sz w:val="22"/>
          <w:szCs w:val="22"/>
        </w:rPr>
        <w:t>‘Cause</w:t>
      </w:r>
      <w:proofErr w:type="spellEnd"/>
      <w:r w:rsidR="42A7AAE9" w:rsidRPr="00CE0F39">
        <w:rPr>
          <w:rFonts w:asciiTheme="minorBidi" w:hAnsiTheme="minorBidi" w:cstheme="minorBidi"/>
          <w:sz w:val="22"/>
          <w:szCs w:val="22"/>
        </w:rPr>
        <w:t xml:space="preserve"> for Concern’.</w:t>
      </w:r>
    </w:p>
    <w:p w14:paraId="39CAA721" w14:textId="77777777" w:rsidR="00C04400" w:rsidRPr="00CE0F39" w:rsidRDefault="00C04400" w:rsidP="003020CD">
      <w:pPr>
        <w:pStyle w:val="ListParagraph"/>
        <w:numPr>
          <w:ilvl w:val="0"/>
          <w:numId w:val="0"/>
        </w:numPr>
        <w:spacing w:line="276" w:lineRule="auto"/>
        <w:ind w:left="284"/>
        <w:rPr>
          <w:rFonts w:asciiTheme="minorBidi" w:hAnsiTheme="minorBidi" w:cstheme="minorBidi"/>
          <w:sz w:val="22"/>
          <w:szCs w:val="22"/>
        </w:rPr>
      </w:pPr>
    </w:p>
    <w:p w14:paraId="74D4C345" w14:textId="46D02F29" w:rsidR="00C04400" w:rsidRPr="00CE0F39" w:rsidRDefault="00C04400" w:rsidP="003020CD">
      <w:pPr>
        <w:pStyle w:val="ListParagraph"/>
        <w:widowControl/>
        <w:numPr>
          <w:ilvl w:val="0"/>
          <w:numId w:val="11"/>
        </w:numPr>
        <w:suppressAutoHyphens w:val="0"/>
        <w:spacing w:after="120" w:line="276" w:lineRule="auto"/>
        <w:rPr>
          <w:rFonts w:asciiTheme="minorBidi" w:hAnsiTheme="minorBidi" w:cstheme="minorBidi"/>
          <w:sz w:val="22"/>
          <w:szCs w:val="22"/>
        </w:rPr>
      </w:pPr>
      <w:r w:rsidRPr="00CE0F39">
        <w:rPr>
          <w:rFonts w:asciiTheme="minorBidi" w:hAnsiTheme="minorBidi" w:cstheme="minorBidi"/>
          <w:sz w:val="22"/>
          <w:szCs w:val="22"/>
        </w:rPr>
        <w:t>Consideration and monitoring of outcomes arising out of continuous monitoring activities.</w:t>
      </w:r>
    </w:p>
    <w:p w14:paraId="56897C85" w14:textId="77777777" w:rsidR="006C69BD" w:rsidRPr="00CE0F39" w:rsidRDefault="006C69BD" w:rsidP="003020CD">
      <w:pPr>
        <w:pStyle w:val="ListParagraph"/>
        <w:numPr>
          <w:ilvl w:val="0"/>
          <w:numId w:val="0"/>
        </w:numPr>
        <w:spacing w:after="0" w:line="276" w:lineRule="auto"/>
        <w:ind w:left="284"/>
        <w:rPr>
          <w:rFonts w:asciiTheme="minorBidi" w:hAnsiTheme="minorBidi" w:cstheme="minorBidi"/>
          <w:sz w:val="22"/>
          <w:szCs w:val="22"/>
        </w:rPr>
      </w:pPr>
    </w:p>
    <w:p w14:paraId="33339F24" w14:textId="77777777" w:rsidR="002D4B92" w:rsidRPr="00CE0F39" w:rsidRDefault="002D4B92" w:rsidP="003020CD">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To promote best practice and support the development of the operation and quality management of Collaborative Taught Provision across Schools and other University departments which may include:</w:t>
      </w:r>
    </w:p>
    <w:p w14:paraId="63F4AD1F" w14:textId="77777777" w:rsidR="002D4B92" w:rsidRPr="00CE0F39" w:rsidRDefault="002D4B92" w:rsidP="003020CD">
      <w:pPr>
        <w:pStyle w:val="ListParagraph"/>
        <w:widowControl/>
        <w:numPr>
          <w:ilvl w:val="0"/>
          <w:numId w:val="11"/>
        </w:numPr>
        <w:suppressAutoHyphens w:val="0"/>
        <w:spacing w:after="120" w:line="276" w:lineRule="auto"/>
        <w:contextualSpacing w:val="0"/>
        <w:rPr>
          <w:rFonts w:asciiTheme="minorBidi" w:hAnsiTheme="minorBidi" w:cstheme="minorBidi"/>
          <w:sz w:val="22"/>
          <w:szCs w:val="22"/>
        </w:rPr>
      </w:pPr>
      <w:r w:rsidRPr="00CE0F39">
        <w:rPr>
          <w:rFonts w:asciiTheme="minorBidi" w:hAnsiTheme="minorBidi" w:cstheme="minorBidi"/>
          <w:sz w:val="22"/>
          <w:szCs w:val="22"/>
        </w:rPr>
        <w:t>Th</w:t>
      </w:r>
      <w:r w:rsidR="6271C278" w:rsidRPr="00CE0F39">
        <w:rPr>
          <w:rFonts w:asciiTheme="minorBidi" w:hAnsiTheme="minorBidi" w:cstheme="minorBidi"/>
          <w:sz w:val="22"/>
          <w:szCs w:val="22"/>
        </w:rPr>
        <w:t xml:space="preserve">e development, implementation and monitoring of </w:t>
      </w:r>
      <w:proofErr w:type="gramStart"/>
      <w:r w:rsidR="6271C278" w:rsidRPr="00CE0F39">
        <w:rPr>
          <w:rFonts w:asciiTheme="minorBidi" w:hAnsiTheme="minorBidi" w:cstheme="minorBidi"/>
          <w:sz w:val="22"/>
          <w:szCs w:val="22"/>
        </w:rPr>
        <w:t>University</w:t>
      </w:r>
      <w:proofErr w:type="gramEnd"/>
      <w:r w:rsidR="6271C278" w:rsidRPr="00CE0F39">
        <w:rPr>
          <w:rFonts w:asciiTheme="minorBidi" w:hAnsiTheme="minorBidi" w:cstheme="minorBidi"/>
          <w:sz w:val="22"/>
          <w:szCs w:val="22"/>
        </w:rPr>
        <w:t xml:space="preserve"> strategies, policies and procedures relating to the operation of UK and overseas partnerships collaboration</w:t>
      </w:r>
    </w:p>
    <w:p w14:paraId="730FD15B" w14:textId="0778C3DC" w:rsidR="00C228BF" w:rsidRPr="00CE0F39" w:rsidRDefault="002D4B92" w:rsidP="003020CD">
      <w:pPr>
        <w:pStyle w:val="ListParagraph"/>
        <w:widowControl/>
        <w:numPr>
          <w:ilvl w:val="0"/>
          <w:numId w:val="11"/>
        </w:numPr>
        <w:suppressAutoHyphens w:val="0"/>
        <w:spacing w:after="120" w:line="276" w:lineRule="auto"/>
        <w:contextualSpacing w:val="0"/>
        <w:rPr>
          <w:rFonts w:asciiTheme="minorBidi" w:hAnsiTheme="minorBidi" w:cstheme="minorBidi"/>
          <w:sz w:val="22"/>
          <w:szCs w:val="22"/>
        </w:rPr>
      </w:pPr>
      <w:r w:rsidRPr="00CE0F39">
        <w:rPr>
          <w:rFonts w:asciiTheme="minorBidi" w:hAnsiTheme="minorBidi" w:cstheme="minorBidi"/>
          <w:sz w:val="22"/>
          <w:szCs w:val="22"/>
        </w:rPr>
        <w:t>M</w:t>
      </w:r>
      <w:r w:rsidR="6271C278" w:rsidRPr="00CE0F39">
        <w:rPr>
          <w:rFonts w:asciiTheme="minorBidi" w:hAnsiTheme="minorBidi" w:cstheme="minorBidi"/>
          <w:sz w:val="22"/>
          <w:szCs w:val="22"/>
        </w:rPr>
        <w:t>ak</w:t>
      </w:r>
      <w:r w:rsidRPr="00CE0F39">
        <w:rPr>
          <w:rFonts w:asciiTheme="minorBidi" w:hAnsiTheme="minorBidi" w:cstheme="minorBidi"/>
          <w:sz w:val="22"/>
          <w:szCs w:val="22"/>
        </w:rPr>
        <w:t>ing</w:t>
      </w:r>
      <w:r w:rsidR="6271C278" w:rsidRPr="00CE0F39">
        <w:rPr>
          <w:rFonts w:asciiTheme="minorBidi" w:hAnsiTheme="minorBidi" w:cstheme="minorBidi"/>
          <w:sz w:val="22"/>
          <w:szCs w:val="22"/>
        </w:rPr>
        <w:t xml:space="preserve"> recommendations on enhancements to policy and practice.</w:t>
      </w:r>
    </w:p>
    <w:p w14:paraId="06FE0539" w14:textId="617759BC" w:rsidR="006C69BD" w:rsidRPr="00CE0F39" w:rsidRDefault="42A7AAE9" w:rsidP="003020CD">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 xml:space="preserve">To consider, recommend actions and monitor outcomes of external review activity such as Quality Reviews and external audits as they relate to collaborative partnerships. </w:t>
      </w:r>
    </w:p>
    <w:p w14:paraId="41F9CC43" w14:textId="28781149" w:rsidR="008F583A" w:rsidRDefault="6271C278" w:rsidP="003020CD">
      <w:pPr>
        <w:pStyle w:val="ListParagraph"/>
        <w:widowControl/>
        <w:numPr>
          <w:ilvl w:val="1"/>
          <w:numId w:val="8"/>
        </w:numPr>
        <w:suppressAutoHyphens w:val="0"/>
        <w:spacing w:after="120" w:line="276" w:lineRule="auto"/>
        <w:ind w:left="641" w:hanging="357"/>
        <w:rPr>
          <w:rFonts w:asciiTheme="minorBidi" w:hAnsiTheme="minorBidi" w:cstheme="minorBidi"/>
          <w:sz w:val="22"/>
          <w:szCs w:val="22"/>
        </w:rPr>
      </w:pPr>
      <w:r w:rsidRPr="00CE0F39">
        <w:rPr>
          <w:rFonts w:asciiTheme="minorBidi" w:hAnsiTheme="minorBidi" w:cstheme="minorBidi"/>
          <w:sz w:val="22"/>
          <w:szCs w:val="22"/>
        </w:rPr>
        <w:t>To consider and note or approve the outcomes of key activity as it relates to collaborative partnerships such as:</w:t>
      </w:r>
    </w:p>
    <w:p w14:paraId="3F737077" w14:textId="77777777" w:rsidR="00C84AA2" w:rsidRDefault="00C84AA2" w:rsidP="003020CD">
      <w:pPr>
        <w:pStyle w:val="ListParagraph"/>
        <w:widowControl/>
        <w:numPr>
          <w:ilvl w:val="0"/>
          <w:numId w:val="0"/>
        </w:numPr>
        <w:suppressAutoHyphens w:val="0"/>
        <w:spacing w:after="120" w:line="276" w:lineRule="auto"/>
        <w:ind w:left="641"/>
        <w:rPr>
          <w:rFonts w:asciiTheme="minorBidi" w:hAnsiTheme="minorBidi" w:cstheme="minorBidi"/>
          <w:sz w:val="22"/>
          <w:szCs w:val="22"/>
        </w:rPr>
      </w:pPr>
    </w:p>
    <w:p w14:paraId="369D117C" w14:textId="77777777" w:rsidR="00C84AA2" w:rsidRDefault="00C84AA2" w:rsidP="003020CD">
      <w:pPr>
        <w:pStyle w:val="ListParagraph"/>
        <w:widowControl/>
        <w:numPr>
          <w:ilvl w:val="0"/>
          <w:numId w:val="9"/>
        </w:numPr>
        <w:suppressAutoHyphens w:val="0"/>
        <w:spacing w:after="120" w:line="276" w:lineRule="auto"/>
        <w:ind w:left="1134" w:hanging="425"/>
        <w:contextualSpacing w:val="0"/>
        <w:rPr>
          <w:rFonts w:asciiTheme="minorBidi" w:hAnsiTheme="minorBidi" w:cstheme="minorBidi"/>
          <w:sz w:val="22"/>
          <w:szCs w:val="22"/>
        </w:rPr>
      </w:pPr>
      <w:r>
        <w:rPr>
          <w:rFonts w:asciiTheme="minorBidi" w:hAnsiTheme="minorBidi" w:cstheme="minorBidi"/>
          <w:sz w:val="22"/>
          <w:szCs w:val="22"/>
        </w:rPr>
        <w:lastRenderedPageBreak/>
        <w:t>New Collaborative Course Approval Business Cases</w:t>
      </w:r>
    </w:p>
    <w:p w14:paraId="103886D6" w14:textId="3267A64B" w:rsidR="00293DD3" w:rsidRDefault="00C84AA2" w:rsidP="003020CD">
      <w:pPr>
        <w:pStyle w:val="ListParagraph"/>
        <w:widowControl/>
        <w:numPr>
          <w:ilvl w:val="0"/>
          <w:numId w:val="9"/>
        </w:numPr>
        <w:suppressAutoHyphens w:val="0"/>
        <w:spacing w:after="120" w:line="276" w:lineRule="auto"/>
        <w:ind w:left="1134" w:hanging="425"/>
        <w:contextualSpacing w:val="0"/>
        <w:rPr>
          <w:rFonts w:asciiTheme="minorBidi" w:hAnsiTheme="minorBidi" w:cstheme="minorBidi"/>
          <w:sz w:val="22"/>
          <w:szCs w:val="22"/>
        </w:rPr>
      </w:pPr>
      <w:r w:rsidRPr="00C84AA2">
        <w:rPr>
          <w:rFonts w:asciiTheme="minorBidi" w:hAnsiTheme="minorBidi" w:cstheme="minorBidi"/>
          <w:sz w:val="22"/>
          <w:szCs w:val="22"/>
        </w:rPr>
        <w:t>CPD proposal</w:t>
      </w:r>
      <w:r>
        <w:rPr>
          <w:rFonts w:asciiTheme="minorBidi" w:hAnsiTheme="minorBidi" w:cstheme="minorBidi"/>
          <w:sz w:val="22"/>
          <w:szCs w:val="22"/>
        </w:rPr>
        <w:t xml:space="preserve">s for </w:t>
      </w:r>
      <w:r w:rsidR="00293DD3">
        <w:rPr>
          <w:rFonts w:asciiTheme="minorBidi" w:hAnsiTheme="minorBidi" w:cstheme="minorBidi"/>
          <w:sz w:val="22"/>
          <w:szCs w:val="22"/>
        </w:rPr>
        <w:t xml:space="preserve">Collaborative Partners </w:t>
      </w:r>
    </w:p>
    <w:p w14:paraId="660BE45A" w14:textId="1047E422" w:rsidR="00626187" w:rsidRPr="00293DD3" w:rsidRDefault="00C84AA2" w:rsidP="003020CD">
      <w:pPr>
        <w:pStyle w:val="ListParagraph"/>
        <w:widowControl/>
        <w:numPr>
          <w:ilvl w:val="0"/>
          <w:numId w:val="9"/>
        </w:numPr>
        <w:suppressAutoHyphens w:val="0"/>
        <w:spacing w:after="120" w:line="276" w:lineRule="auto"/>
        <w:ind w:left="1134" w:hanging="425"/>
        <w:contextualSpacing w:val="0"/>
        <w:rPr>
          <w:rFonts w:asciiTheme="minorBidi" w:hAnsiTheme="minorBidi" w:cstheme="minorBidi"/>
          <w:sz w:val="22"/>
          <w:szCs w:val="22"/>
        </w:rPr>
      </w:pPr>
      <w:r w:rsidRPr="00293DD3">
        <w:rPr>
          <w:rFonts w:asciiTheme="minorBidi" w:hAnsiTheme="minorBidi" w:cstheme="minorBidi"/>
          <w:sz w:val="22"/>
          <w:szCs w:val="22"/>
        </w:rPr>
        <w:t>Collaborative Course Closure / Course Suspension and / or Partnership termination</w:t>
      </w:r>
    </w:p>
    <w:p w14:paraId="13934159" w14:textId="64C518FB" w:rsidR="00A435DF" w:rsidRPr="00CE0F39" w:rsidRDefault="00A435DF" w:rsidP="003020CD">
      <w:pPr>
        <w:pStyle w:val="ListParagraph"/>
        <w:widowControl/>
        <w:numPr>
          <w:ilvl w:val="0"/>
          <w:numId w:val="9"/>
        </w:numPr>
        <w:suppressAutoHyphens w:val="0"/>
        <w:spacing w:after="120" w:line="276" w:lineRule="auto"/>
        <w:ind w:left="1134"/>
        <w:contextualSpacing w:val="0"/>
        <w:rPr>
          <w:rFonts w:asciiTheme="minorBidi" w:hAnsiTheme="minorBidi" w:cstheme="minorBidi"/>
          <w:sz w:val="22"/>
          <w:szCs w:val="22"/>
        </w:rPr>
      </w:pPr>
      <w:r w:rsidRPr="00CE0F39">
        <w:rPr>
          <w:rFonts w:asciiTheme="minorBidi" w:hAnsiTheme="minorBidi" w:cstheme="minorBidi"/>
          <w:sz w:val="22"/>
          <w:szCs w:val="22"/>
        </w:rPr>
        <w:t>Outcomes from Collaborative Course Approval events</w:t>
      </w:r>
    </w:p>
    <w:p w14:paraId="63DB0D1D" w14:textId="213BF0D8" w:rsidR="008F583A" w:rsidRPr="00CE0F39" w:rsidRDefault="007232E3" w:rsidP="003020CD">
      <w:pPr>
        <w:pStyle w:val="ListParagraph"/>
        <w:widowControl/>
        <w:numPr>
          <w:ilvl w:val="0"/>
          <w:numId w:val="9"/>
        </w:numPr>
        <w:suppressAutoHyphens w:val="0"/>
        <w:spacing w:after="120" w:line="276" w:lineRule="auto"/>
        <w:ind w:left="1134"/>
        <w:contextualSpacing w:val="0"/>
        <w:rPr>
          <w:rFonts w:asciiTheme="minorBidi" w:hAnsiTheme="minorBidi" w:cstheme="minorBidi"/>
          <w:sz w:val="22"/>
          <w:szCs w:val="22"/>
        </w:rPr>
      </w:pPr>
      <w:r w:rsidRPr="00CE0F39">
        <w:rPr>
          <w:rFonts w:asciiTheme="minorBidi" w:hAnsiTheme="minorBidi" w:cstheme="minorBidi"/>
          <w:sz w:val="22"/>
          <w:szCs w:val="22"/>
        </w:rPr>
        <w:t>Recommendations of initial due diligence for new partners</w:t>
      </w:r>
    </w:p>
    <w:p w14:paraId="1B85FEA3" w14:textId="43833565" w:rsidR="007232E3" w:rsidRPr="00CE0F39" w:rsidRDefault="007232E3" w:rsidP="003020CD">
      <w:pPr>
        <w:pStyle w:val="ListParagraph"/>
        <w:widowControl/>
        <w:numPr>
          <w:ilvl w:val="0"/>
          <w:numId w:val="9"/>
        </w:numPr>
        <w:suppressAutoHyphens w:val="0"/>
        <w:spacing w:after="120" w:line="276" w:lineRule="auto"/>
        <w:ind w:left="1134"/>
        <w:contextualSpacing w:val="0"/>
        <w:rPr>
          <w:rFonts w:asciiTheme="minorBidi" w:hAnsiTheme="minorBidi" w:cstheme="minorBidi"/>
          <w:sz w:val="22"/>
          <w:szCs w:val="22"/>
        </w:rPr>
      </w:pPr>
      <w:r w:rsidRPr="00CE0F39">
        <w:rPr>
          <w:rFonts w:asciiTheme="minorBidi" w:hAnsiTheme="minorBidi" w:cstheme="minorBidi"/>
          <w:sz w:val="22"/>
          <w:szCs w:val="22"/>
        </w:rPr>
        <w:t>Recommendations of full due diligence / institutional approval for new partners</w:t>
      </w:r>
    </w:p>
    <w:p w14:paraId="39EE53F9" w14:textId="002A23C5" w:rsidR="006C69BD" w:rsidRPr="00CE0F39" w:rsidRDefault="42A7AAE9" w:rsidP="003020CD">
      <w:pPr>
        <w:pStyle w:val="ListParagraph"/>
        <w:widowControl/>
        <w:numPr>
          <w:ilvl w:val="0"/>
          <w:numId w:val="9"/>
        </w:numPr>
        <w:suppressAutoHyphens w:val="0"/>
        <w:spacing w:after="120" w:line="276" w:lineRule="auto"/>
        <w:ind w:left="1134"/>
        <w:rPr>
          <w:rFonts w:asciiTheme="minorBidi" w:hAnsiTheme="minorBidi" w:cstheme="minorBidi"/>
          <w:sz w:val="22"/>
          <w:szCs w:val="22"/>
        </w:rPr>
      </w:pPr>
      <w:r w:rsidRPr="00CE0F39">
        <w:rPr>
          <w:rFonts w:asciiTheme="minorBidi" w:hAnsiTheme="minorBidi" w:cstheme="minorBidi"/>
          <w:sz w:val="22"/>
          <w:szCs w:val="22"/>
        </w:rPr>
        <w:t>Recommendations of repeat due diligence for existing partners</w:t>
      </w:r>
    </w:p>
    <w:p w14:paraId="6BAAFE80" w14:textId="77777777" w:rsidR="006C69BD" w:rsidRPr="00CE0F39" w:rsidRDefault="006C69BD" w:rsidP="003020CD">
      <w:pPr>
        <w:pStyle w:val="ListParagraph"/>
        <w:widowControl/>
        <w:numPr>
          <w:ilvl w:val="0"/>
          <w:numId w:val="0"/>
        </w:numPr>
        <w:suppressAutoHyphens w:val="0"/>
        <w:spacing w:after="0" w:line="276" w:lineRule="auto"/>
        <w:ind w:left="1134"/>
        <w:rPr>
          <w:rFonts w:asciiTheme="minorBidi" w:hAnsiTheme="minorBidi" w:cstheme="minorBidi"/>
          <w:sz w:val="22"/>
          <w:szCs w:val="22"/>
        </w:rPr>
      </w:pPr>
    </w:p>
    <w:p w14:paraId="4983B2D6" w14:textId="6A78A1C7" w:rsidR="006C69BD" w:rsidRPr="00CE0F39" w:rsidRDefault="42A7AAE9" w:rsidP="003020CD">
      <w:pPr>
        <w:pStyle w:val="ListParagraph"/>
        <w:widowControl/>
        <w:numPr>
          <w:ilvl w:val="0"/>
          <w:numId w:val="9"/>
        </w:numPr>
        <w:suppressAutoHyphens w:val="0"/>
        <w:spacing w:after="120" w:line="276" w:lineRule="auto"/>
        <w:ind w:left="1134"/>
        <w:rPr>
          <w:rFonts w:asciiTheme="minorBidi" w:hAnsiTheme="minorBidi" w:cstheme="minorBidi"/>
          <w:sz w:val="22"/>
          <w:szCs w:val="22"/>
        </w:rPr>
      </w:pPr>
      <w:r w:rsidRPr="00CE0F39">
        <w:rPr>
          <w:rFonts w:asciiTheme="minorBidi" w:hAnsiTheme="minorBidi" w:cstheme="minorBidi"/>
          <w:sz w:val="22"/>
          <w:szCs w:val="22"/>
        </w:rPr>
        <w:t>Recommending actions to Collaborative Partners and / or Schools in</w:t>
      </w:r>
      <w:r w:rsidR="00A435DF" w:rsidRPr="00CE0F39">
        <w:rPr>
          <w:rFonts w:asciiTheme="minorBidi" w:hAnsiTheme="minorBidi" w:cstheme="minorBidi"/>
          <w:sz w:val="22"/>
          <w:szCs w:val="22"/>
        </w:rPr>
        <w:t xml:space="preserve"> </w:t>
      </w:r>
      <w:r w:rsidRPr="00CE0F39">
        <w:rPr>
          <w:rFonts w:asciiTheme="minorBidi" w:hAnsiTheme="minorBidi" w:cstheme="minorBidi"/>
          <w:sz w:val="22"/>
          <w:szCs w:val="22"/>
        </w:rPr>
        <w:t>relation to the outcomes of ongoing monitoring activity connected to partnerships such as marketing and information checks.</w:t>
      </w:r>
    </w:p>
    <w:p w14:paraId="209743E2" w14:textId="77777777" w:rsidR="006C69BD" w:rsidRPr="00CE0F39" w:rsidRDefault="006C69BD" w:rsidP="003020CD">
      <w:pPr>
        <w:pStyle w:val="ListParagraph"/>
        <w:numPr>
          <w:ilvl w:val="0"/>
          <w:numId w:val="0"/>
        </w:numPr>
        <w:spacing w:line="276" w:lineRule="auto"/>
        <w:ind w:left="1134"/>
        <w:rPr>
          <w:rFonts w:asciiTheme="minorBidi" w:hAnsiTheme="minorBidi" w:cstheme="minorBidi"/>
          <w:sz w:val="22"/>
          <w:szCs w:val="22"/>
        </w:rPr>
      </w:pPr>
    </w:p>
    <w:p w14:paraId="6DEF0C21" w14:textId="30107718" w:rsidR="006C69BD" w:rsidRPr="00CE0F39" w:rsidRDefault="002D4B92" w:rsidP="003020CD">
      <w:pPr>
        <w:pStyle w:val="ListParagraph"/>
        <w:widowControl/>
        <w:numPr>
          <w:ilvl w:val="0"/>
          <w:numId w:val="10"/>
        </w:numPr>
        <w:spacing w:after="120" w:line="276" w:lineRule="auto"/>
        <w:ind w:left="1134" w:hanging="284"/>
        <w:rPr>
          <w:rFonts w:asciiTheme="minorBidi" w:hAnsiTheme="minorBidi" w:cstheme="minorBidi"/>
          <w:sz w:val="22"/>
          <w:szCs w:val="22"/>
        </w:rPr>
      </w:pPr>
      <w:r w:rsidRPr="00CE0F39">
        <w:rPr>
          <w:rFonts w:asciiTheme="minorBidi" w:hAnsiTheme="minorBidi" w:cstheme="minorBidi"/>
          <w:sz w:val="22"/>
          <w:szCs w:val="22"/>
        </w:rPr>
        <w:t xml:space="preserve">Outcomes from </w:t>
      </w:r>
      <w:r w:rsidR="42A7AAE9" w:rsidRPr="00CE0F39">
        <w:rPr>
          <w:rFonts w:asciiTheme="minorBidi" w:hAnsiTheme="minorBidi" w:cstheme="minorBidi"/>
          <w:sz w:val="22"/>
          <w:szCs w:val="22"/>
        </w:rPr>
        <w:t>partner review</w:t>
      </w:r>
    </w:p>
    <w:p w14:paraId="5B29E19E" w14:textId="77777777" w:rsidR="00C04400" w:rsidRPr="00CE0F39" w:rsidRDefault="00C04400" w:rsidP="003020CD">
      <w:pPr>
        <w:pStyle w:val="ListParagraph"/>
        <w:widowControl/>
        <w:numPr>
          <w:ilvl w:val="0"/>
          <w:numId w:val="0"/>
        </w:numPr>
        <w:spacing w:after="120" w:line="276" w:lineRule="auto"/>
        <w:ind w:left="1134"/>
        <w:rPr>
          <w:rFonts w:asciiTheme="minorBidi" w:hAnsiTheme="minorBidi" w:cstheme="minorBidi"/>
          <w:sz w:val="22"/>
          <w:szCs w:val="22"/>
        </w:rPr>
      </w:pPr>
    </w:p>
    <w:p w14:paraId="3578A48F" w14:textId="0AFEC498" w:rsidR="006C69BD" w:rsidRPr="00CE0F39" w:rsidRDefault="002D4B92" w:rsidP="003020CD">
      <w:pPr>
        <w:pStyle w:val="ListParagraph"/>
        <w:widowControl/>
        <w:numPr>
          <w:ilvl w:val="0"/>
          <w:numId w:val="10"/>
        </w:numPr>
        <w:spacing w:after="120" w:line="276" w:lineRule="auto"/>
        <w:ind w:left="1134" w:hanging="284"/>
        <w:rPr>
          <w:rFonts w:asciiTheme="minorBidi" w:hAnsiTheme="minorBidi" w:cstheme="minorBidi"/>
          <w:sz w:val="22"/>
          <w:szCs w:val="22"/>
        </w:rPr>
      </w:pPr>
      <w:r w:rsidRPr="00CE0F39">
        <w:rPr>
          <w:rFonts w:asciiTheme="minorBidi" w:hAnsiTheme="minorBidi" w:cstheme="minorBidi"/>
          <w:sz w:val="22"/>
          <w:szCs w:val="22"/>
        </w:rPr>
        <w:t>M</w:t>
      </w:r>
      <w:r w:rsidR="42A7AAE9" w:rsidRPr="00CE0F39">
        <w:rPr>
          <w:rFonts w:asciiTheme="minorBidi" w:hAnsiTheme="minorBidi" w:cstheme="minorBidi"/>
          <w:sz w:val="22"/>
          <w:szCs w:val="22"/>
        </w:rPr>
        <w:t>aintaining oversight of progress against conditions, recommendations and actions emanating from this activity and take decisions where serious issues are identified</w:t>
      </w:r>
    </w:p>
    <w:p w14:paraId="0DB9D3A0" w14:textId="77777777" w:rsidR="006C69BD" w:rsidRPr="00CE0F39" w:rsidRDefault="006C69BD" w:rsidP="003020CD">
      <w:pPr>
        <w:pStyle w:val="ListParagraph"/>
        <w:numPr>
          <w:ilvl w:val="0"/>
          <w:numId w:val="0"/>
        </w:numPr>
        <w:spacing w:after="0" w:line="276" w:lineRule="auto"/>
        <w:ind w:left="1134"/>
        <w:rPr>
          <w:rFonts w:asciiTheme="minorBidi" w:hAnsiTheme="minorBidi" w:cstheme="minorBidi"/>
          <w:sz w:val="22"/>
          <w:szCs w:val="22"/>
        </w:rPr>
      </w:pPr>
    </w:p>
    <w:p w14:paraId="4262BCEF" w14:textId="06AF9C59" w:rsidR="42A7AAE9" w:rsidRPr="00CE0F39" w:rsidRDefault="002D4B92" w:rsidP="003020CD">
      <w:pPr>
        <w:pStyle w:val="ListParagraph"/>
        <w:widowControl/>
        <w:numPr>
          <w:ilvl w:val="0"/>
          <w:numId w:val="10"/>
        </w:numPr>
        <w:spacing w:after="120" w:line="276" w:lineRule="auto"/>
        <w:ind w:left="1134" w:hanging="284"/>
        <w:rPr>
          <w:rFonts w:asciiTheme="minorBidi" w:hAnsiTheme="minorBidi" w:cstheme="minorBidi"/>
          <w:sz w:val="22"/>
          <w:szCs w:val="22"/>
        </w:rPr>
      </w:pPr>
      <w:r w:rsidRPr="00CE0F39">
        <w:rPr>
          <w:rFonts w:asciiTheme="minorBidi" w:hAnsiTheme="minorBidi" w:cstheme="minorBidi"/>
          <w:sz w:val="22"/>
          <w:szCs w:val="22"/>
        </w:rPr>
        <w:t>C</w:t>
      </w:r>
      <w:r w:rsidR="42A7AAE9" w:rsidRPr="00CE0F39">
        <w:rPr>
          <w:rFonts w:asciiTheme="minorBidi" w:hAnsiTheme="minorBidi" w:cstheme="minorBidi"/>
          <w:sz w:val="22"/>
          <w:szCs w:val="22"/>
        </w:rPr>
        <w:t>onsidering the reports of External Examiners for franchised, validated or dual awards and to follow through any issues of concern in connection with these or the other courses within its remit</w:t>
      </w:r>
      <w:r w:rsidRPr="00CE0F39">
        <w:rPr>
          <w:rFonts w:asciiTheme="minorBidi" w:hAnsiTheme="minorBidi" w:cstheme="minorBidi"/>
          <w:sz w:val="22"/>
          <w:szCs w:val="22"/>
        </w:rPr>
        <w:t>.</w:t>
      </w:r>
    </w:p>
    <w:p w14:paraId="1838927D" w14:textId="77777777" w:rsidR="006C69BD" w:rsidRPr="00CE0F39" w:rsidRDefault="006C69BD" w:rsidP="003020CD">
      <w:pPr>
        <w:pStyle w:val="ListParagraph"/>
        <w:numPr>
          <w:ilvl w:val="0"/>
          <w:numId w:val="0"/>
        </w:numPr>
        <w:spacing w:line="276" w:lineRule="auto"/>
        <w:ind w:left="284"/>
        <w:rPr>
          <w:rFonts w:asciiTheme="minorBidi" w:hAnsiTheme="minorBidi" w:cstheme="minorBidi"/>
          <w:sz w:val="22"/>
          <w:szCs w:val="22"/>
        </w:rPr>
      </w:pPr>
    </w:p>
    <w:p w14:paraId="27BB61BE" w14:textId="3A410615" w:rsidR="000D5D8C" w:rsidRPr="00CE0F39" w:rsidRDefault="42A7AAE9" w:rsidP="003020CD">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To approve and monitor detailed deletion / teach out plans of partnership courses in deletion and confirm the final closure of a course.</w:t>
      </w:r>
    </w:p>
    <w:p w14:paraId="047E51B9" w14:textId="60FEA722" w:rsidR="00B20633" w:rsidRPr="00CE0F39" w:rsidRDefault="42A7AAE9" w:rsidP="003020CD">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To consider and approve academic mapping for articulation arrangements.</w:t>
      </w:r>
    </w:p>
    <w:p w14:paraId="0EF40A18" w14:textId="2CAB940F" w:rsidR="000D5D8C" w:rsidRPr="00CE0F39" w:rsidRDefault="42A7AAE9" w:rsidP="003020CD">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To receive reports from Schools following School Learning and Teaching Committees or other fora where reports on Collaborative Taught Provision have been considered.</w:t>
      </w:r>
    </w:p>
    <w:p w14:paraId="4D5BBF04" w14:textId="1AB74337" w:rsidR="006C69BD" w:rsidRPr="00CE0F39" w:rsidRDefault="006C69BD" w:rsidP="003020CD">
      <w:pPr>
        <w:pStyle w:val="ListParagraph"/>
        <w:widowControl/>
        <w:numPr>
          <w:ilvl w:val="1"/>
          <w:numId w:val="8"/>
        </w:numPr>
        <w:suppressAutoHyphens w:val="0"/>
        <w:spacing w:after="120" w:line="276" w:lineRule="auto"/>
        <w:ind w:left="641" w:hanging="357"/>
        <w:contextualSpacing w:val="0"/>
        <w:rPr>
          <w:rFonts w:asciiTheme="minorBidi" w:hAnsiTheme="minorBidi" w:cstheme="minorBidi"/>
          <w:sz w:val="22"/>
          <w:szCs w:val="22"/>
        </w:rPr>
      </w:pPr>
      <w:r w:rsidRPr="00CE0F39">
        <w:rPr>
          <w:rFonts w:asciiTheme="minorBidi" w:hAnsiTheme="minorBidi" w:cstheme="minorBidi"/>
          <w:sz w:val="22"/>
          <w:szCs w:val="22"/>
        </w:rPr>
        <w:t xml:space="preserve">To </w:t>
      </w:r>
      <w:r w:rsidR="00071632" w:rsidRPr="00CE0F39">
        <w:rPr>
          <w:rFonts w:asciiTheme="minorBidi" w:hAnsiTheme="minorBidi" w:cstheme="minorBidi"/>
          <w:sz w:val="22"/>
          <w:szCs w:val="22"/>
        </w:rPr>
        <w:t>consider a</w:t>
      </w:r>
      <w:r w:rsidRPr="00CE0F39">
        <w:rPr>
          <w:rFonts w:asciiTheme="minorBidi" w:hAnsiTheme="minorBidi" w:cstheme="minorBidi"/>
          <w:sz w:val="22"/>
          <w:szCs w:val="22"/>
        </w:rPr>
        <w:t xml:space="preserve"> summary of ALT visit reports noting areas of best practice and monitoring of concerns raised. </w:t>
      </w:r>
    </w:p>
    <w:p w14:paraId="6FF8882E" w14:textId="77777777" w:rsidR="00E85273" w:rsidRPr="00CE0F39" w:rsidRDefault="00E85273" w:rsidP="003020CD">
      <w:pPr>
        <w:pStyle w:val="Heading2"/>
        <w:spacing w:line="276" w:lineRule="auto"/>
        <w:rPr>
          <w:rFonts w:asciiTheme="minorBidi" w:hAnsiTheme="minorBidi" w:cstheme="minorBidi"/>
          <w:sz w:val="22"/>
          <w:szCs w:val="22"/>
        </w:rPr>
      </w:pPr>
      <w:r w:rsidRPr="00CE0F39">
        <w:rPr>
          <w:rFonts w:asciiTheme="minorBidi" w:hAnsiTheme="minorBidi" w:cstheme="minorBidi"/>
          <w:sz w:val="22"/>
          <w:szCs w:val="22"/>
        </w:rPr>
        <w:t>Quorum</w:t>
      </w:r>
    </w:p>
    <w:p w14:paraId="41C4363D" w14:textId="5A88ACC1" w:rsidR="00E85273" w:rsidRPr="00CE0F39" w:rsidRDefault="00E85273" w:rsidP="003020CD">
      <w:pPr>
        <w:spacing w:line="276" w:lineRule="auto"/>
        <w:rPr>
          <w:rFonts w:asciiTheme="minorBidi" w:hAnsiTheme="minorBidi" w:cstheme="minorBidi"/>
          <w:sz w:val="22"/>
          <w:szCs w:val="22"/>
        </w:rPr>
      </w:pPr>
      <w:r w:rsidRPr="00CE0F39">
        <w:rPr>
          <w:rFonts w:asciiTheme="minorBidi" w:hAnsiTheme="minorBidi" w:cstheme="minorBidi"/>
          <w:sz w:val="22"/>
          <w:szCs w:val="22"/>
        </w:rPr>
        <w:t xml:space="preserve">At least </w:t>
      </w:r>
      <w:r w:rsidR="00D00823" w:rsidRPr="00CE0F39">
        <w:rPr>
          <w:rFonts w:asciiTheme="minorBidi" w:hAnsiTheme="minorBidi" w:cstheme="minorBidi"/>
          <w:sz w:val="22"/>
          <w:szCs w:val="22"/>
        </w:rPr>
        <w:t>one half</w:t>
      </w:r>
      <w:r w:rsidRPr="00CE0F39">
        <w:rPr>
          <w:rFonts w:asciiTheme="minorBidi" w:hAnsiTheme="minorBidi" w:cstheme="minorBidi"/>
          <w:sz w:val="22"/>
          <w:szCs w:val="22"/>
        </w:rPr>
        <w:t xml:space="preserve"> of the representatives must be present.</w:t>
      </w:r>
    </w:p>
    <w:p w14:paraId="7D7CAB3F" w14:textId="77777777" w:rsidR="00E85273" w:rsidRPr="00CE0F39" w:rsidRDefault="00E85273" w:rsidP="003020CD">
      <w:pPr>
        <w:pStyle w:val="Heading2"/>
        <w:spacing w:line="276" w:lineRule="auto"/>
        <w:rPr>
          <w:rFonts w:asciiTheme="minorBidi" w:hAnsiTheme="minorBidi" w:cstheme="minorBidi"/>
          <w:color w:val="FF0000"/>
          <w:sz w:val="22"/>
          <w:szCs w:val="22"/>
        </w:rPr>
      </w:pPr>
      <w:r w:rsidRPr="00CE0F39">
        <w:rPr>
          <w:rFonts w:asciiTheme="minorBidi" w:hAnsiTheme="minorBidi" w:cstheme="minorBidi"/>
          <w:sz w:val="22"/>
          <w:szCs w:val="22"/>
        </w:rPr>
        <w:t>Reporting</w:t>
      </w:r>
    </w:p>
    <w:p w14:paraId="6EA8624F" w14:textId="09B3386B" w:rsidR="00E85273" w:rsidRPr="00CE0F39" w:rsidRDefault="00E85273" w:rsidP="003020CD">
      <w:pPr>
        <w:spacing w:line="276" w:lineRule="auto"/>
        <w:rPr>
          <w:rFonts w:asciiTheme="minorBidi" w:hAnsiTheme="minorBidi" w:cstheme="minorBidi"/>
          <w:sz w:val="22"/>
          <w:szCs w:val="22"/>
        </w:rPr>
      </w:pPr>
      <w:r w:rsidRPr="00CE0F39">
        <w:rPr>
          <w:rFonts w:asciiTheme="minorBidi" w:hAnsiTheme="minorBidi" w:cstheme="minorBidi"/>
          <w:sz w:val="22"/>
          <w:szCs w:val="22"/>
        </w:rPr>
        <w:t xml:space="preserve">A report of each meeting of the Collaborative </w:t>
      </w:r>
      <w:r w:rsidR="00B20633" w:rsidRPr="00CE0F39">
        <w:rPr>
          <w:rFonts w:asciiTheme="minorBidi" w:hAnsiTheme="minorBidi" w:cstheme="minorBidi"/>
          <w:sz w:val="22"/>
          <w:szCs w:val="22"/>
        </w:rPr>
        <w:t>Partnerships C</w:t>
      </w:r>
      <w:r w:rsidRPr="00CE0F39">
        <w:rPr>
          <w:rFonts w:asciiTheme="minorBidi" w:hAnsiTheme="minorBidi" w:cstheme="minorBidi"/>
          <w:sz w:val="22"/>
          <w:szCs w:val="22"/>
        </w:rPr>
        <w:t xml:space="preserve">ommittee will be presented to the </w:t>
      </w:r>
      <w:r w:rsidR="00B20633" w:rsidRPr="00CE0F39">
        <w:rPr>
          <w:rFonts w:asciiTheme="minorBidi" w:hAnsiTheme="minorBidi" w:cstheme="minorBidi"/>
          <w:sz w:val="22"/>
          <w:szCs w:val="22"/>
        </w:rPr>
        <w:t>Academic Board</w:t>
      </w:r>
      <w:r w:rsidRPr="00CE0F39">
        <w:rPr>
          <w:rFonts w:asciiTheme="minorBidi" w:hAnsiTheme="minorBidi" w:cstheme="minorBidi"/>
          <w:sz w:val="22"/>
          <w:szCs w:val="22"/>
        </w:rPr>
        <w:t>.</w:t>
      </w:r>
    </w:p>
    <w:p w14:paraId="6F57EFFA" w14:textId="77777777" w:rsidR="00E85273" w:rsidRPr="00CE0F39" w:rsidRDefault="00E85273" w:rsidP="003020CD">
      <w:pPr>
        <w:pStyle w:val="Heading2"/>
        <w:spacing w:line="276" w:lineRule="auto"/>
        <w:rPr>
          <w:rFonts w:asciiTheme="minorBidi" w:hAnsiTheme="minorBidi" w:cstheme="minorBidi"/>
          <w:sz w:val="22"/>
          <w:szCs w:val="22"/>
        </w:rPr>
      </w:pPr>
      <w:r w:rsidRPr="00CE0F39">
        <w:rPr>
          <w:rFonts w:asciiTheme="minorBidi" w:hAnsiTheme="minorBidi" w:cstheme="minorBidi"/>
          <w:sz w:val="22"/>
          <w:szCs w:val="22"/>
        </w:rPr>
        <w:t>Frequency of meetings</w:t>
      </w:r>
    </w:p>
    <w:p w14:paraId="1F34E06A" w14:textId="2D6198B0" w:rsidR="00E85273" w:rsidRPr="00CE0F39" w:rsidRDefault="00E85273" w:rsidP="003020CD">
      <w:pPr>
        <w:spacing w:line="276" w:lineRule="auto"/>
        <w:rPr>
          <w:rFonts w:asciiTheme="minorBidi" w:hAnsiTheme="minorBidi" w:cstheme="minorBidi"/>
          <w:sz w:val="22"/>
          <w:szCs w:val="22"/>
        </w:rPr>
      </w:pPr>
      <w:r w:rsidRPr="00CE0F39">
        <w:rPr>
          <w:rFonts w:asciiTheme="minorBidi" w:hAnsiTheme="minorBidi" w:cstheme="minorBidi"/>
          <w:sz w:val="22"/>
          <w:szCs w:val="22"/>
        </w:rPr>
        <w:t xml:space="preserve">The </w:t>
      </w:r>
      <w:r w:rsidR="002D4B92" w:rsidRPr="00CE0F39">
        <w:rPr>
          <w:rFonts w:asciiTheme="minorBidi" w:hAnsiTheme="minorBidi" w:cstheme="minorBidi"/>
          <w:sz w:val="22"/>
          <w:szCs w:val="22"/>
        </w:rPr>
        <w:t>C</w:t>
      </w:r>
      <w:r w:rsidR="00583890" w:rsidRPr="00CE0F39">
        <w:rPr>
          <w:rFonts w:asciiTheme="minorBidi" w:hAnsiTheme="minorBidi" w:cstheme="minorBidi"/>
          <w:sz w:val="22"/>
          <w:szCs w:val="22"/>
        </w:rPr>
        <w:t>P</w:t>
      </w:r>
      <w:r w:rsidRPr="00CE0F39">
        <w:rPr>
          <w:rFonts w:asciiTheme="minorBidi" w:hAnsiTheme="minorBidi" w:cstheme="minorBidi"/>
          <w:sz w:val="22"/>
          <w:szCs w:val="22"/>
        </w:rPr>
        <w:t xml:space="preserve">C will normally meet </w:t>
      </w:r>
      <w:r w:rsidR="00AC19DD" w:rsidRPr="00CE0F39">
        <w:rPr>
          <w:rFonts w:asciiTheme="minorBidi" w:hAnsiTheme="minorBidi" w:cstheme="minorBidi"/>
          <w:sz w:val="22"/>
          <w:szCs w:val="22"/>
        </w:rPr>
        <w:t>four</w:t>
      </w:r>
      <w:r w:rsidR="00D279DB" w:rsidRPr="00CE0F39">
        <w:rPr>
          <w:rFonts w:asciiTheme="minorBidi" w:hAnsiTheme="minorBidi" w:cstheme="minorBidi"/>
          <w:sz w:val="22"/>
          <w:szCs w:val="22"/>
        </w:rPr>
        <w:t xml:space="preserve"> </w:t>
      </w:r>
      <w:r w:rsidRPr="00CE0F39">
        <w:rPr>
          <w:rFonts w:asciiTheme="minorBidi" w:hAnsiTheme="minorBidi" w:cstheme="minorBidi"/>
          <w:sz w:val="22"/>
          <w:szCs w:val="22"/>
        </w:rPr>
        <w:t>times a year. Additional meetings o</w:t>
      </w:r>
      <w:r w:rsidR="00F82F90" w:rsidRPr="00CE0F39">
        <w:rPr>
          <w:rFonts w:asciiTheme="minorBidi" w:hAnsiTheme="minorBidi" w:cstheme="minorBidi"/>
          <w:sz w:val="22"/>
          <w:szCs w:val="22"/>
        </w:rPr>
        <w:t>r</w:t>
      </w:r>
      <w:r w:rsidR="005558F2" w:rsidRPr="00CE0F39">
        <w:rPr>
          <w:rFonts w:asciiTheme="minorBidi" w:hAnsiTheme="minorBidi" w:cstheme="minorBidi"/>
          <w:sz w:val="22"/>
          <w:szCs w:val="22"/>
        </w:rPr>
        <w:t xml:space="preserve"> </w:t>
      </w:r>
      <w:r w:rsidRPr="00CE0F39">
        <w:rPr>
          <w:rFonts w:asciiTheme="minorBidi" w:hAnsiTheme="minorBidi" w:cstheme="minorBidi"/>
          <w:sz w:val="22"/>
          <w:szCs w:val="22"/>
        </w:rPr>
        <w:t xml:space="preserve">cancellations will be at the </w:t>
      </w:r>
      <w:r w:rsidR="00D279DB" w:rsidRPr="00CE0F39">
        <w:rPr>
          <w:rFonts w:asciiTheme="minorBidi" w:hAnsiTheme="minorBidi" w:cstheme="minorBidi"/>
          <w:sz w:val="22"/>
          <w:szCs w:val="22"/>
        </w:rPr>
        <w:t xml:space="preserve">discretion </w:t>
      </w:r>
      <w:r w:rsidRPr="00CE0F39">
        <w:rPr>
          <w:rFonts w:asciiTheme="minorBidi" w:hAnsiTheme="minorBidi" w:cstheme="minorBidi"/>
          <w:sz w:val="22"/>
          <w:szCs w:val="22"/>
        </w:rPr>
        <w:t>of the Chair.</w:t>
      </w:r>
    </w:p>
    <w:p w14:paraId="40F54665" w14:textId="00390264" w:rsidR="00565357" w:rsidRPr="00CE0F39" w:rsidRDefault="00565357">
      <w:pPr>
        <w:suppressAutoHyphens w:val="0"/>
        <w:spacing w:after="0"/>
        <w:rPr>
          <w:rFonts w:asciiTheme="minorBidi" w:hAnsiTheme="minorBidi" w:cstheme="minorBidi"/>
          <w:sz w:val="22"/>
          <w:szCs w:val="22"/>
        </w:rPr>
      </w:pPr>
      <w:r w:rsidRPr="00CE0F39">
        <w:rPr>
          <w:rFonts w:asciiTheme="minorBidi" w:hAnsiTheme="minorBidi" w:cstheme="minorBidi"/>
          <w:sz w:val="22"/>
          <w:szCs w:val="22"/>
        </w:rPr>
        <w:br w:type="page"/>
      </w:r>
    </w:p>
    <w:p w14:paraId="0615EB6A" w14:textId="3F11DCA0" w:rsidR="00E85273" w:rsidRPr="00CE0F39" w:rsidRDefault="00E85273" w:rsidP="003020CD">
      <w:pPr>
        <w:pStyle w:val="Heading2"/>
        <w:spacing w:line="276" w:lineRule="auto"/>
        <w:rPr>
          <w:rFonts w:asciiTheme="minorBidi" w:hAnsiTheme="minorBidi" w:cstheme="minorBidi"/>
          <w:sz w:val="22"/>
          <w:szCs w:val="22"/>
        </w:rPr>
      </w:pPr>
      <w:r w:rsidRPr="00CE0F39">
        <w:rPr>
          <w:rFonts w:asciiTheme="minorBidi" w:hAnsiTheme="minorBidi" w:cstheme="minorBidi"/>
          <w:sz w:val="22"/>
          <w:szCs w:val="22"/>
        </w:rPr>
        <w:lastRenderedPageBreak/>
        <w:t xml:space="preserve">Membership of the Collaborative </w:t>
      </w:r>
      <w:r w:rsidR="00565357" w:rsidRPr="00CE0F39">
        <w:rPr>
          <w:rFonts w:asciiTheme="minorBidi" w:hAnsiTheme="minorBidi" w:cstheme="minorBidi"/>
          <w:sz w:val="22"/>
          <w:szCs w:val="22"/>
        </w:rPr>
        <w:t xml:space="preserve">Partnerships </w:t>
      </w:r>
      <w:r w:rsidRPr="00CE0F39">
        <w:rPr>
          <w:rFonts w:asciiTheme="minorBidi" w:hAnsiTheme="minorBidi" w:cstheme="minorBidi"/>
          <w:sz w:val="22"/>
          <w:szCs w:val="22"/>
        </w:rPr>
        <w:t>Committee</w:t>
      </w:r>
      <w:r w:rsidR="00D279DB" w:rsidRPr="00CE0F39">
        <w:rPr>
          <w:rFonts w:asciiTheme="minorBidi" w:hAnsiTheme="minorBidi" w:cstheme="minorBidi"/>
          <w:sz w:val="22"/>
          <w:szCs w:val="22"/>
        </w:rPr>
        <w:t xml:space="preserve"> </w:t>
      </w:r>
      <w:r w:rsidR="006C348B">
        <w:rPr>
          <w:rFonts w:asciiTheme="minorBidi" w:hAnsiTheme="minorBidi" w:cstheme="minorBidi"/>
          <w:sz w:val="22"/>
          <w:szCs w:val="22"/>
        </w:rPr>
        <w:t>202</w:t>
      </w:r>
      <w:r w:rsidR="00744BD5">
        <w:rPr>
          <w:rFonts w:asciiTheme="minorBidi" w:hAnsiTheme="minorBidi" w:cstheme="minorBidi"/>
          <w:sz w:val="22"/>
          <w:szCs w:val="22"/>
        </w:rPr>
        <w:t>5</w:t>
      </w:r>
      <w:r w:rsidR="006C348B">
        <w:rPr>
          <w:rFonts w:asciiTheme="minorBidi" w:hAnsiTheme="minorBidi" w:cstheme="minorBidi"/>
          <w:sz w:val="22"/>
          <w:szCs w:val="22"/>
        </w:rPr>
        <w:t>-2</w:t>
      </w:r>
      <w:r w:rsidR="00744BD5">
        <w:rPr>
          <w:rFonts w:asciiTheme="minorBidi" w:hAnsiTheme="minorBidi" w:cstheme="minorBidi"/>
          <w:sz w:val="22"/>
          <w:szCs w:val="22"/>
        </w:rPr>
        <w:t>6</w:t>
      </w:r>
    </w:p>
    <w:p w14:paraId="11F4F416" w14:textId="0A7CD0E7" w:rsidR="00E85273" w:rsidRDefault="00E85273" w:rsidP="003020CD">
      <w:pPr>
        <w:spacing w:after="0" w:line="276" w:lineRule="auto"/>
        <w:rPr>
          <w:rFonts w:asciiTheme="minorBidi" w:hAnsiTheme="minorBidi" w:cstheme="minorBidi"/>
          <w:sz w:val="22"/>
          <w:szCs w:val="22"/>
          <w:lang w:val="en"/>
        </w:rPr>
      </w:pPr>
      <w:r w:rsidRPr="00CE0F39">
        <w:rPr>
          <w:rFonts w:asciiTheme="minorBidi" w:hAnsiTheme="minorBidi" w:cstheme="minorBidi"/>
          <w:sz w:val="22"/>
          <w:szCs w:val="22"/>
          <w:lang w:val="en"/>
        </w:rPr>
        <w:t>It is proposed that the membership should be reviewed annually to ensure that the composition of the C</w:t>
      </w:r>
      <w:r w:rsidR="00565357" w:rsidRPr="00CE0F39">
        <w:rPr>
          <w:rFonts w:asciiTheme="minorBidi" w:hAnsiTheme="minorBidi" w:cstheme="minorBidi"/>
          <w:sz w:val="22"/>
          <w:szCs w:val="22"/>
          <w:lang w:val="en"/>
        </w:rPr>
        <w:t>P</w:t>
      </w:r>
      <w:r w:rsidRPr="00CE0F39">
        <w:rPr>
          <w:rFonts w:asciiTheme="minorBidi" w:hAnsiTheme="minorBidi" w:cstheme="minorBidi"/>
          <w:sz w:val="22"/>
          <w:szCs w:val="22"/>
          <w:lang w:val="en"/>
        </w:rPr>
        <w:t>C reflects those Schools which are engaging in a significant amount of Collaborative Taught Provision.</w:t>
      </w:r>
    </w:p>
    <w:p w14:paraId="2CAA24F7" w14:textId="77777777" w:rsidR="00C71EB7" w:rsidRPr="00CE0F39" w:rsidRDefault="00C71EB7" w:rsidP="003020CD">
      <w:pPr>
        <w:spacing w:after="0" w:line="276" w:lineRule="auto"/>
        <w:rPr>
          <w:rFonts w:asciiTheme="minorBidi" w:hAnsiTheme="minorBidi" w:cstheme="minorBidi"/>
          <w:sz w:val="22"/>
          <w:szCs w:val="22"/>
        </w:rPr>
      </w:pPr>
    </w:p>
    <w:p w14:paraId="7D44BAC4" w14:textId="77777777" w:rsidR="00E85273" w:rsidRPr="009572F1" w:rsidRDefault="00E85273" w:rsidP="00E85273">
      <w:pPr>
        <w:spacing w:after="0"/>
        <w:rPr>
          <w:rFonts w:asciiTheme="minorBidi" w:hAnsiTheme="minorBidi" w:cstheme="minorBidi"/>
          <w:sz w:val="6"/>
          <w:szCs w:val="6"/>
        </w:rPr>
      </w:pPr>
    </w:p>
    <w:tbl>
      <w:tblPr>
        <w:tblStyle w:val="TableGrid"/>
        <w:tblW w:w="10060" w:type="dxa"/>
        <w:tblLook w:val="04A0" w:firstRow="1" w:lastRow="0" w:firstColumn="1" w:lastColumn="0" w:noHBand="0" w:noVBand="1"/>
        <w:tblCaption w:val="Membership of the Collaborative Taught Provision Sub-Committee"/>
        <w:tblDescription w:val="Table shows the Membership Category, Current Members and when the terms expires"/>
      </w:tblPr>
      <w:tblGrid>
        <w:gridCol w:w="5382"/>
        <w:gridCol w:w="3118"/>
        <w:gridCol w:w="1560"/>
      </w:tblGrid>
      <w:tr w:rsidR="00E85273" w:rsidRPr="00CE0F39" w14:paraId="69CF1950" w14:textId="77777777" w:rsidTr="69BCC80D">
        <w:tc>
          <w:tcPr>
            <w:tcW w:w="5382" w:type="dxa"/>
            <w:shd w:val="clear" w:color="auto" w:fill="D9D9D9" w:themeFill="background1" w:themeFillShade="D9"/>
          </w:tcPr>
          <w:p w14:paraId="50BDFC0B" w14:textId="77777777" w:rsidR="00E85273" w:rsidRPr="00CE0F39" w:rsidRDefault="00E85273" w:rsidP="002932DF">
            <w:pPr>
              <w:spacing w:after="0"/>
              <w:rPr>
                <w:rFonts w:asciiTheme="minorBidi" w:hAnsiTheme="minorBidi" w:cstheme="minorBidi"/>
                <w:b/>
                <w:sz w:val="22"/>
                <w:szCs w:val="22"/>
              </w:rPr>
            </w:pPr>
            <w:r w:rsidRPr="00CE0F39">
              <w:rPr>
                <w:rFonts w:asciiTheme="minorBidi" w:hAnsiTheme="minorBidi" w:cstheme="minorBidi"/>
                <w:b/>
                <w:sz w:val="22"/>
                <w:szCs w:val="22"/>
              </w:rPr>
              <w:t>Membership Category</w:t>
            </w:r>
          </w:p>
        </w:tc>
        <w:tc>
          <w:tcPr>
            <w:tcW w:w="3118" w:type="dxa"/>
            <w:shd w:val="clear" w:color="auto" w:fill="D9D9D9" w:themeFill="background1" w:themeFillShade="D9"/>
          </w:tcPr>
          <w:p w14:paraId="237B222A" w14:textId="77777777" w:rsidR="00E85273" w:rsidRPr="00CE0F39" w:rsidRDefault="00E85273" w:rsidP="002932DF">
            <w:pPr>
              <w:spacing w:after="0"/>
              <w:rPr>
                <w:rFonts w:asciiTheme="minorBidi" w:hAnsiTheme="minorBidi" w:cstheme="minorBidi"/>
                <w:b/>
                <w:sz w:val="22"/>
                <w:szCs w:val="22"/>
              </w:rPr>
            </w:pPr>
            <w:r w:rsidRPr="00CE0F39">
              <w:rPr>
                <w:rFonts w:asciiTheme="minorBidi" w:hAnsiTheme="minorBidi" w:cstheme="minorBidi"/>
                <w:b/>
                <w:sz w:val="22"/>
                <w:szCs w:val="22"/>
              </w:rPr>
              <w:t>Current Member</w:t>
            </w:r>
          </w:p>
        </w:tc>
        <w:tc>
          <w:tcPr>
            <w:tcW w:w="1560" w:type="dxa"/>
            <w:shd w:val="clear" w:color="auto" w:fill="D9D9D9" w:themeFill="background1" w:themeFillShade="D9"/>
          </w:tcPr>
          <w:p w14:paraId="45DA7BE0" w14:textId="77777777" w:rsidR="00E85273" w:rsidRPr="00CE0F39" w:rsidRDefault="00E85273" w:rsidP="002932DF">
            <w:pPr>
              <w:spacing w:after="0"/>
              <w:rPr>
                <w:rFonts w:asciiTheme="minorBidi" w:hAnsiTheme="minorBidi" w:cstheme="minorBidi"/>
                <w:b/>
                <w:sz w:val="22"/>
                <w:szCs w:val="22"/>
              </w:rPr>
            </w:pPr>
            <w:r w:rsidRPr="00CE0F39">
              <w:rPr>
                <w:rFonts w:asciiTheme="minorBidi" w:hAnsiTheme="minorBidi" w:cstheme="minorBidi"/>
                <w:b/>
                <w:sz w:val="22"/>
                <w:szCs w:val="22"/>
              </w:rPr>
              <w:t>Term Expires</w:t>
            </w:r>
          </w:p>
        </w:tc>
      </w:tr>
      <w:tr w:rsidR="00D00823" w:rsidRPr="00CE0F39" w14:paraId="10CABE2D" w14:textId="77777777" w:rsidTr="69BCC80D">
        <w:tc>
          <w:tcPr>
            <w:tcW w:w="5382" w:type="dxa"/>
          </w:tcPr>
          <w:p w14:paraId="490B0334" w14:textId="756342D4" w:rsidR="00D00823" w:rsidRPr="00CE0F39" w:rsidRDefault="00955FFA" w:rsidP="00D00823">
            <w:pPr>
              <w:rPr>
                <w:rFonts w:asciiTheme="minorBidi" w:hAnsiTheme="minorBidi" w:cstheme="minorBidi"/>
                <w:sz w:val="22"/>
                <w:szCs w:val="22"/>
              </w:rPr>
            </w:pPr>
            <w:r w:rsidRPr="00CE0F39">
              <w:rPr>
                <w:rFonts w:asciiTheme="minorBidi" w:hAnsiTheme="minorBidi" w:cstheme="minorBidi"/>
                <w:sz w:val="22"/>
                <w:szCs w:val="22"/>
              </w:rPr>
              <w:t>Chair: Deputy Vice-Chancellor (Academic)</w:t>
            </w:r>
          </w:p>
        </w:tc>
        <w:tc>
          <w:tcPr>
            <w:tcW w:w="3118" w:type="dxa"/>
          </w:tcPr>
          <w:p w14:paraId="4686C65F" w14:textId="438E64F3" w:rsidR="00D00823" w:rsidRPr="00CE0F39" w:rsidRDefault="00D00823" w:rsidP="00D00823">
            <w:pPr>
              <w:rPr>
                <w:rFonts w:asciiTheme="minorBidi" w:hAnsiTheme="minorBidi" w:cstheme="minorBidi"/>
                <w:sz w:val="22"/>
                <w:szCs w:val="22"/>
              </w:rPr>
            </w:pPr>
            <w:r w:rsidRPr="00CE0F39">
              <w:rPr>
                <w:rFonts w:asciiTheme="minorBidi" w:hAnsiTheme="minorBidi" w:cstheme="minorBidi"/>
                <w:sz w:val="22"/>
                <w:szCs w:val="22"/>
              </w:rPr>
              <w:t xml:space="preserve">Professor </w:t>
            </w:r>
            <w:r w:rsidR="006C348B">
              <w:rPr>
                <w:rFonts w:asciiTheme="minorBidi" w:hAnsiTheme="minorBidi" w:cstheme="minorBidi"/>
                <w:sz w:val="22"/>
                <w:szCs w:val="22"/>
              </w:rPr>
              <w:t>Nona McDuff</w:t>
            </w:r>
          </w:p>
        </w:tc>
        <w:tc>
          <w:tcPr>
            <w:tcW w:w="1560" w:type="dxa"/>
          </w:tcPr>
          <w:p w14:paraId="3B74F43E" w14:textId="06692C01" w:rsidR="00D00823" w:rsidRPr="00CE0F39" w:rsidRDefault="00D00823" w:rsidP="00D00823">
            <w:pPr>
              <w:rPr>
                <w:rFonts w:asciiTheme="minorBidi" w:hAnsiTheme="minorBidi" w:cstheme="minorBidi"/>
                <w:sz w:val="22"/>
                <w:szCs w:val="22"/>
              </w:rPr>
            </w:pPr>
            <w:r w:rsidRPr="00CE0F39">
              <w:rPr>
                <w:rFonts w:asciiTheme="minorBidi" w:hAnsiTheme="minorBidi" w:cstheme="minorBidi"/>
                <w:sz w:val="22"/>
                <w:szCs w:val="22"/>
              </w:rPr>
              <w:t>Ex-officio</w:t>
            </w:r>
          </w:p>
        </w:tc>
      </w:tr>
      <w:tr w:rsidR="00D00823" w:rsidRPr="00CE0F39" w14:paraId="6D0AFFE2" w14:textId="77777777" w:rsidTr="69BCC80D">
        <w:tc>
          <w:tcPr>
            <w:tcW w:w="5382" w:type="dxa"/>
          </w:tcPr>
          <w:p w14:paraId="0937417F" w14:textId="2E4B7896" w:rsidR="00D00823" w:rsidRPr="00CE0F39" w:rsidRDefault="00D00823" w:rsidP="00D00823">
            <w:pPr>
              <w:rPr>
                <w:rFonts w:asciiTheme="minorBidi" w:hAnsiTheme="minorBidi" w:cstheme="minorBidi"/>
                <w:sz w:val="22"/>
                <w:szCs w:val="22"/>
              </w:rPr>
            </w:pPr>
            <w:r w:rsidRPr="00CE0F39">
              <w:rPr>
                <w:rFonts w:asciiTheme="minorBidi" w:hAnsiTheme="minorBidi" w:cstheme="minorBidi"/>
                <w:sz w:val="22"/>
                <w:szCs w:val="22"/>
              </w:rPr>
              <w:t>Deputy-Chair</w:t>
            </w:r>
            <w:r w:rsidR="00955FFA" w:rsidRPr="00CE0F39">
              <w:rPr>
                <w:rFonts w:asciiTheme="minorBidi" w:hAnsiTheme="minorBidi" w:cstheme="minorBidi"/>
                <w:sz w:val="22"/>
                <w:szCs w:val="22"/>
              </w:rPr>
              <w:t>:</w:t>
            </w:r>
            <w:r w:rsidRPr="00CE0F39">
              <w:rPr>
                <w:rFonts w:asciiTheme="minorBidi" w:hAnsiTheme="minorBidi" w:cstheme="minorBidi"/>
                <w:sz w:val="22"/>
                <w:szCs w:val="22"/>
              </w:rPr>
              <w:t xml:space="preserve"> </w:t>
            </w:r>
            <w:r w:rsidR="00CE0F39" w:rsidRPr="00CE0F39">
              <w:rPr>
                <w:rFonts w:asciiTheme="minorBidi" w:hAnsiTheme="minorBidi" w:cstheme="minorBidi"/>
                <w:sz w:val="22"/>
                <w:szCs w:val="22"/>
              </w:rPr>
              <w:t xml:space="preserve">Chief Operating Officer </w:t>
            </w:r>
          </w:p>
        </w:tc>
        <w:tc>
          <w:tcPr>
            <w:tcW w:w="3118" w:type="dxa"/>
          </w:tcPr>
          <w:p w14:paraId="27D84907" w14:textId="52060D74" w:rsidR="00D00823" w:rsidRPr="00CE0F39" w:rsidRDefault="00CE0F39" w:rsidP="00D00823">
            <w:pPr>
              <w:rPr>
                <w:rFonts w:asciiTheme="minorBidi" w:hAnsiTheme="minorBidi" w:cstheme="minorBidi"/>
                <w:sz w:val="22"/>
                <w:szCs w:val="22"/>
              </w:rPr>
            </w:pPr>
            <w:r w:rsidRPr="00CE0F39">
              <w:rPr>
                <w:rFonts w:asciiTheme="minorBidi" w:hAnsiTheme="minorBidi" w:cstheme="minorBidi"/>
                <w:sz w:val="22"/>
                <w:szCs w:val="22"/>
              </w:rPr>
              <w:t>Eugene McCrossan</w:t>
            </w:r>
          </w:p>
        </w:tc>
        <w:tc>
          <w:tcPr>
            <w:tcW w:w="1560" w:type="dxa"/>
          </w:tcPr>
          <w:p w14:paraId="2F766B9C" w14:textId="0BC9CF8C" w:rsidR="00D00823" w:rsidRPr="00CE0F39" w:rsidRDefault="00D00823" w:rsidP="00D00823">
            <w:pPr>
              <w:rPr>
                <w:rFonts w:asciiTheme="minorBidi" w:hAnsiTheme="minorBidi" w:cstheme="minorBidi"/>
                <w:sz w:val="22"/>
                <w:szCs w:val="22"/>
              </w:rPr>
            </w:pPr>
            <w:r w:rsidRPr="00CE0F39">
              <w:rPr>
                <w:rFonts w:asciiTheme="minorBidi" w:hAnsiTheme="minorBidi" w:cstheme="minorBidi"/>
                <w:sz w:val="22"/>
                <w:szCs w:val="22"/>
              </w:rPr>
              <w:t>Ex-officio</w:t>
            </w:r>
          </w:p>
        </w:tc>
      </w:tr>
      <w:tr w:rsidR="00211829" w:rsidRPr="00CE0F39" w14:paraId="242B51F9" w14:textId="77777777" w:rsidTr="69BCC80D">
        <w:tc>
          <w:tcPr>
            <w:tcW w:w="5382" w:type="dxa"/>
          </w:tcPr>
          <w:p w14:paraId="03CA7923" w14:textId="205DF09B" w:rsidR="00211829" w:rsidRPr="00CE0F39" w:rsidRDefault="00CE0F39" w:rsidP="00211829">
            <w:pPr>
              <w:rPr>
                <w:rFonts w:asciiTheme="minorBidi" w:hAnsiTheme="minorBidi" w:cstheme="minorBidi"/>
                <w:sz w:val="22"/>
                <w:szCs w:val="22"/>
              </w:rPr>
            </w:pPr>
            <w:r w:rsidRPr="00CE0F39">
              <w:rPr>
                <w:rFonts w:asciiTheme="minorBidi" w:hAnsiTheme="minorBidi" w:cstheme="minorBidi"/>
                <w:sz w:val="22"/>
                <w:szCs w:val="22"/>
              </w:rPr>
              <w:t>Academic Registrar</w:t>
            </w:r>
          </w:p>
        </w:tc>
        <w:tc>
          <w:tcPr>
            <w:tcW w:w="3118" w:type="dxa"/>
          </w:tcPr>
          <w:p w14:paraId="0995E565" w14:textId="722008FF" w:rsidR="00211829" w:rsidRPr="00CE0F39" w:rsidRDefault="00CE0F39" w:rsidP="00211829">
            <w:pPr>
              <w:rPr>
                <w:rFonts w:asciiTheme="minorBidi" w:hAnsiTheme="minorBidi" w:cstheme="minorBidi"/>
                <w:sz w:val="22"/>
                <w:szCs w:val="22"/>
              </w:rPr>
            </w:pPr>
            <w:r w:rsidRPr="00CE0F39">
              <w:rPr>
                <w:rFonts w:asciiTheme="minorBidi" w:hAnsiTheme="minorBidi" w:cstheme="minorBidi"/>
                <w:sz w:val="22"/>
                <w:szCs w:val="22"/>
              </w:rPr>
              <w:t xml:space="preserve">Ian Pearson </w:t>
            </w:r>
          </w:p>
        </w:tc>
        <w:tc>
          <w:tcPr>
            <w:tcW w:w="1560" w:type="dxa"/>
          </w:tcPr>
          <w:p w14:paraId="568E1793" w14:textId="2F14DF99" w:rsidR="00211829" w:rsidRPr="00CE0F39" w:rsidRDefault="00211829" w:rsidP="00211829">
            <w:pPr>
              <w:rPr>
                <w:rFonts w:asciiTheme="minorBidi" w:hAnsiTheme="minorBidi" w:cstheme="minorBidi"/>
                <w:sz w:val="22"/>
                <w:szCs w:val="22"/>
              </w:rPr>
            </w:pPr>
            <w:r w:rsidRPr="00CE0F39">
              <w:rPr>
                <w:rFonts w:asciiTheme="minorBidi" w:hAnsiTheme="minorBidi" w:cstheme="minorBidi"/>
                <w:sz w:val="22"/>
                <w:szCs w:val="22"/>
              </w:rPr>
              <w:t>Ex-officio</w:t>
            </w:r>
          </w:p>
        </w:tc>
      </w:tr>
      <w:tr w:rsidR="00211829" w:rsidRPr="00CE0F39" w14:paraId="3EEDB063" w14:textId="77777777" w:rsidTr="69BCC80D">
        <w:tc>
          <w:tcPr>
            <w:tcW w:w="5382" w:type="dxa"/>
          </w:tcPr>
          <w:p w14:paraId="6236196F" w14:textId="0E94EB0A" w:rsidR="00211829" w:rsidRPr="00CE0F39" w:rsidRDefault="009572F1" w:rsidP="00211829">
            <w:pPr>
              <w:rPr>
                <w:rFonts w:asciiTheme="minorBidi" w:hAnsiTheme="minorBidi" w:cstheme="minorBidi"/>
                <w:sz w:val="22"/>
                <w:szCs w:val="22"/>
              </w:rPr>
            </w:pPr>
            <w:r>
              <w:rPr>
                <w:rFonts w:asciiTheme="minorBidi" w:hAnsiTheme="minorBidi" w:cstheme="minorBidi"/>
                <w:sz w:val="22"/>
                <w:szCs w:val="22"/>
              </w:rPr>
              <w:t>Deputy Vice Chancellor (Recruitment)</w:t>
            </w:r>
          </w:p>
        </w:tc>
        <w:tc>
          <w:tcPr>
            <w:tcW w:w="3118" w:type="dxa"/>
          </w:tcPr>
          <w:p w14:paraId="507A99B4" w14:textId="6E4700B4" w:rsidR="00211829" w:rsidRPr="00CE0F39" w:rsidRDefault="009572F1" w:rsidP="00211829">
            <w:pPr>
              <w:rPr>
                <w:rFonts w:asciiTheme="minorBidi" w:hAnsiTheme="minorBidi" w:cstheme="minorBidi"/>
                <w:sz w:val="22"/>
                <w:szCs w:val="22"/>
              </w:rPr>
            </w:pPr>
            <w:r>
              <w:rPr>
                <w:rFonts w:asciiTheme="minorBidi" w:hAnsiTheme="minorBidi" w:cstheme="minorBidi"/>
                <w:sz w:val="22"/>
                <w:szCs w:val="22"/>
              </w:rPr>
              <w:t xml:space="preserve">Professor </w:t>
            </w:r>
            <w:r w:rsidR="00211829" w:rsidRPr="00CE0F39">
              <w:rPr>
                <w:rFonts w:asciiTheme="minorBidi" w:hAnsiTheme="minorBidi" w:cstheme="minorBidi"/>
                <w:sz w:val="22"/>
                <w:szCs w:val="22"/>
              </w:rPr>
              <w:t xml:space="preserve">Gary Davies </w:t>
            </w:r>
          </w:p>
        </w:tc>
        <w:tc>
          <w:tcPr>
            <w:tcW w:w="1560" w:type="dxa"/>
          </w:tcPr>
          <w:p w14:paraId="0A677B31" w14:textId="77777777" w:rsidR="00211829" w:rsidRPr="00CE0F39" w:rsidRDefault="00211829" w:rsidP="00211829">
            <w:pPr>
              <w:rPr>
                <w:rFonts w:asciiTheme="minorBidi" w:hAnsiTheme="minorBidi" w:cstheme="minorBidi"/>
                <w:sz w:val="22"/>
                <w:szCs w:val="22"/>
              </w:rPr>
            </w:pPr>
            <w:r w:rsidRPr="00CE0F39">
              <w:rPr>
                <w:rFonts w:asciiTheme="minorBidi" w:hAnsiTheme="minorBidi" w:cstheme="minorBidi"/>
                <w:sz w:val="22"/>
                <w:szCs w:val="22"/>
              </w:rPr>
              <w:t>Ex-officio</w:t>
            </w:r>
          </w:p>
        </w:tc>
      </w:tr>
      <w:tr w:rsidR="00C82978" w:rsidRPr="00CE0F39" w14:paraId="354C7663" w14:textId="77777777" w:rsidTr="69BCC80D">
        <w:tc>
          <w:tcPr>
            <w:tcW w:w="5382" w:type="dxa"/>
          </w:tcPr>
          <w:p w14:paraId="5D1909B0" w14:textId="52F9D2EC" w:rsidR="00C82978" w:rsidRPr="00CE0F39" w:rsidRDefault="00C82978" w:rsidP="00C82978">
            <w:pPr>
              <w:rPr>
                <w:rFonts w:asciiTheme="minorBidi" w:hAnsiTheme="minorBidi" w:cstheme="minorBidi"/>
                <w:sz w:val="22"/>
                <w:szCs w:val="22"/>
              </w:rPr>
            </w:pPr>
            <w:r w:rsidRPr="00C82978">
              <w:rPr>
                <w:rFonts w:asciiTheme="minorBidi" w:hAnsiTheme="minorBidi" w:cstheme="minorBidi"/>
                <w:sz w:val="22"/>
                <w:szCs w:val="22"/>
              </w:rPr>
              <w:t>Director of Admissions &amp; Enrolment</w:t>
            </w:r>
          </w:p>
        </w:tc>
        <w:tc>
          <w:tcPr>
            <w:tcW w:w="3118" w:type="dxa"/>
          </w:tcPr>
          <w:p w14:paraId="24959CC0" w14:textId="120B9D40" w:rsidR="00C82978" w:rsidRPr="00C82978" w:rsidRDefault="00C82978" w:rsidP="00C82978">
            <w:pPr>
              <w:rPr>
                <w:rFonts w:asciiTheme="minorBidi" w:hAnsiTheme="minorBidi" w:cstheme="minorBidi"/>
                <w:sz w:val="22"/>
                <w:szCs w:val="22"/>
              </w:rPr>
            </w:pPr>
            <w:r w:rsidRPr="00C82978">
              <w:rPr>
                <w:rFonts w:asciiTheme="minorBidi" w:hAnsiTheme="minorBidi" w:cstheme="minorBidi"/>
                <w:sz w:val="22"/>
                <w:szCs w:val="22"/>
              </w:rPr>
              <w:t>Subashini Darbhanga</w:t>
            </w:r>
          </w:p>
        </w:tc>
        <w:tc>
          <w:tcPr>
            <w:tcW w:w="1560" w:type="dxa"/>
          </w:tcPr>
          <w:p w14:paraId="1AAB363D" w14:textId="4401AB40" w:rsidR="00C82978" w:rsidRPr="00CE0F39" w:rsidRDefault="007D0BF5" w:rsidP="009572F1">
            <w:pPr>
              <w:rPr>
                <w:rFonts w:asciiTheme="minorBidi" w:hAnsiTheme="minorBidi" w:cstheme="minorBidi"/>
                <w:sz w:val="22"/>
                <w:szCs w:val="22"/>
              </w:rPr>
            </w:pPr>
            <w:r w:rsidRPr="00CE0F39">
              <w:rPr>
                <w:rFonts w:asciiTheme="minorBidi" w:hAnsiTheme="minorBidi" w:cstheme="minorBidi"/>
                <w:sz w:val="22"/>
                <w:szCs w:val="22"/>
              </w:rPr>
              <w:t>Ex-officio</w:t>
            </w:r>
          </w:p>
        </w:tc>
      </w:tr>
      <w:tr w:rsidR="009572F1" w:rsidRPr="00CE0F39" w14:paraId="44A3AE7F" w14:textId="77777777" w:rsidTr="69BCC80D">
        <w:trPr>
          <w:trHeight w:val="675"/>
        </w:trPr>
        <w:tc>
          <w:tcPr>
            <w:tcW w:w="5382" w:type="dxa"/>
          </w:tcPr>
          <w:p w14:paraId="116BB3E3" w14:textId="6E5F16D2" w:rsidR="009572F1" w:rsidRDefault="009572F1" w:rsidP="009572F1">
            <w:pPr>
              <w:rPr>
                <w:rFonts w:asciiTheme="minorBidi" w:hAnsiTheme="minorBidi" w:cstheme="minorBidi"/>
                <w:sz w:val="22"/>
                <w:szCs w:val="22"/>
              </w:rPr>
            </w:pPr>
            <w:r w:rsidRPr="00CE0F39">
              <w:rPr>
                <w:rFonts w:asciiTheme="minorBidi" w:hAnsiTheme="minorBidi" w:cstheme="minorBidi"/>
                <w:sz w:val="22"/>
                <w:szCs w:val="22"/>
              </w:rPr>
              <w:t>Student Representative: President, London Metropolitan University Students’ Union</w:t>
            </w:r>
          </w:p>
        </w:tc>
        <w:tc>
          <w:tcPr>
            <w:tcW w:w="3118" w:type="dxa"/>
          </w:tcPr>
          <w:p w14:paraId="6BE0B9EB" w14:textId="7DCB9A1A" w:rsidR="009572F1" w:rsidRDefault="00144094" w:rsidP="69BCC80D">
            <w:pPr>
              <w:rPr>
                <w:rFonts w:asciiTheme="minorBidi" w:hAnsiTheme="minorBidi" w:cstheme="minorBidi"/>
                <w:sz w:val="22"/>
                <w:szCs w:val="22"/>
              </w:rPr>
            </w:pPr>
            <w:proofErr w:type="spellStart"/>
            <w:r w:rsidRPr="69BCC80D">
              <w:rPr>
                <w:rFonts w:asciiTheme="minorBidi" w:hAnsiTheme="minorBidi" w:cstheme="minorBidi"/>
                <w:sz w:val="22"/>
                <w:szCs w:val="22"/>
              </w:rPr>
              <w:t>Ra</w:t>
            </w:r>
            <w:r w:rsidR="580D6544" w:rsidRPr="69BCC80D">
              <w:rPr>
                <w:rFonts w:asciiTheme="minorBidi" w:hAnsiTheme="minorBidi" w:cstheme="minorBidi"/>
                <w:sz w:val="22"/>
                <w:szCs w:val="22"/>
              </w:rPr>
              <w:t>j</w:t>
            </w:r>
            <w:r w:rsidRPr="69BCC80D">
              <w:rPr>
                <w:rFonts w:asciiTheme="minorBidi" w:hAnsiTheme="minorBidi" w:cstheme="minorBidi"/>
                <w:sz w:val="22"/>
                <w:szCs w:val="22"/>
              </w:rPr>
              <w:t>jo</w:t>
            </w:r>
            <w:proofErr w:type="spellEnd"/>
            <w:r w:rsidRPr="69BCC80D">
              <w:rPr>
                <w:rFonts w:asciiTheme="minorBidi" w:hAnsiTheme="minorBidi" w:cstheme="minorBidi"/>
                <w:sz w:val="22"/>
                <w:szCs w:val="22"/>
              </w:rPr>
              <w:t xml:space="preserve"> Mondol</w:t>
            </w:r>
          </w:p>
        </w:tc>
        <w:tc>
          <w:tcPr>
            <w:tcW w:w="1560" w:type="dxa"/>
          </w:tcPr>
          <w:p w14:paraId="27495DE4" w14:textId="585FA424" w:rsidR="009572F1" w:rsidRPr="00CE0F39" w:rsidRDefault="009572F1" w:rsidP="009572F1">
            <w:pPr>
              <w:rPr>
                <w:rFonts w:asciiTheme="minorBidi" w:hAnsiTheme="minorBidi" w:cstheme="minorBidi"/>
                <w:sz w:val="22"/>
                <w:szCs w:val="22"/>
              </w:rPr>
            </w:pPr>
            <w:r w:rsidRPr="00CE0F39">
              <w:rPr>
                <w:rFonts w:asciiTheme="minorBidi" w:hAnsiTheme="minorBidi" w:cstheme="minorBidi"/>
                <w:sz w:val="22"/>
                <w:szCs w:val="22"/>
              </w:rPr>
              <w:t>Ex-officio</w:t>
            </w:r>
          </w:p>
        </w:tc>
      </w:tr>
    </w:tbl>
    <w:p w14:paraId="79F7C86F" w14:textId="77777777" w:rsidR="00205324" w:rsidRPr="009572F1" w:rsidRDefault="00205324" w:rsidP="00205324">
      <w:pPr>
        <w:spacing w:after="0"/>
        <w:rPr>
          <w:rFonts w:asciiTheme="minorBidi" w:hAnsiTheme="minorBidi" w:cstheme="minorBidi"/>
          <w:b/>
          <w:sz w:val="12"/>
          <w:szCs w:val="12"/>
        </w:rPr>
      </w:pPr>
    </w:p>
    <w:p w14:paraId="7F7B717C" w14:textId="51075660" w:rsidR="00E85273" w:rsidRPr="009850D9" w:rsidRDefault="00E85273" w:rsidP="00A17918">
      <w:pPr>
        <w:spacing w:line="276" w:lineRule="auto"/>
        <w:rPr>
          <w:rFonts w:asciiTheme="minorBidi" w:hAnsiTheme="minorBidi" w:cstheme="minorBidi"/>
          <w:bCs/>
          <w:sz w:val="22"/>
          <w:szCs w:val="22"/>
        </w:rPr>
      </w:pPr>
      <w:r w:rsidRPr="009850D9">
        <w:rPr>
          <w:rFonts w:asciiTheme="minorBidi" w:hAnsiTheme="minorBidi" w:cstheme="minorBidi"/>
          <w:bCs/>
          <w:sz w:val="22"/>
          <w:szCs w:val="22"/>
        </w:rPr>
        <w:t>Head</w:t>
      </w:r>
      <w:r w:rsidR="00B4642C" w:rsidRPr="009850D9">
        <w:rPr>
          <w:rFonts w:asciiTheme="minorBidi" w:hAnsiTheme="minorBidi" w:cstheme="minorBidi"/>
          <w:bCs/>
          <w:sz w:val="22"/>
          <w:szCs w:val="22"/>
        </w:rPr>
        <w:t>/Dean</w:t>
      </w:r>
      <w:r w:rsidRPr="009850D9">
        <w:rPr>
          <w:rFonts w:asciiTheme="minorBidi" w:hAnsiTheme="minorBidi" w:cstheme="minorBidi"/>
          <w:bCs/>
          <w:sz w:val="22"/>
          <w:szCs w:val="22"/>
        </w:rPr>
        <w:t xml:space="preserve"> of School or an academic representative from each School, with experience of collaborative taught provision</w:t>
      </w:r>
      <w:r w:rsidR="009850D9" w:rsidRPr="009850D9">
        <w:rPr>
          <w:rFonts w:asciiTheme="minorBidi" w:hAnsiTheme="minorBidi" w:cstheme="minorBidi"/>
          <w:bCs/>
          <w:sz w:val="22"/>
          <w:szCs w:val="22"/>
        </w:rPr>
        <w:t>:</w:t>
      </w:r>
    </w:p>
    <w:tbl>
      <w:tblPr>
        <w:tblStyle w:val="TableGrid"/>
        <w:tblW w:w="10060" w:type="dxa"/>
        <w:tblLook w:val="04A0" w:firstRow="1" w:lastRow="0" w:firstColumn="1" w:lastColumn="0" w:noHBand="0" w:noVBand="1"/>
        <w:tblCaption w:val="Membership of the Collaborative Taught Provision Sub-Committee"/>
        <w:tblDescription w:val="Table shows membership category, current members and term expires"/>
      </w:tblPr>
      <w:tblGrid>
        <w:gridCol w:w="5382"/>
        <w:gridCol w:w="4678"/>
      </w:tblGrid>
      <w:tr w:rsidR="00CE0F39" w:rsidRPr="00CE0F39" w14:paraId="4F028AAC" w14:textId="77777777" w:rsidTr="724A6181">
        <w:tc>
          <w:tcPr>
            <w:tcW w:w="5382" w:type="dxa"/>
            <w:shd w:val="clear" w:color="auto" w:fill="D9D9D9" w:themeFill="background1" w:themeFillShade="D9"/>
          </w:tcPr>
          <w:p w14:paraId="0F72E41A" w14:textId="42672CFF" w:rsidR="00CE0F39" w:rsidRPr="00CE0F39" w:rsidRDefault="009572F1" w:rsidP="002932DF">
            <w:pPr>
              <w:spacing w:after="0"/>
              <w:rPr>
                <w:rFonts w:asciiTheme="minorBidi" w:hAnsiTheme="minorBidi" w:cstheme="minorBidi"/>
                <w:b/>
                <w:sz w:val="22"/>
                <w:szCs w:val="22"/>
              </w:rPr>
            </w:pPr>
            <w:r>
              <w:rPr>
                <w:rFonts w:asciiTheme="minorBidi" w:hAnsiTheme="minorBidi" w:cstheme="minorBidi"/>
                <w:b/>
                <w:sz w:val="22"/>
                <w:szCs w:val="22"/>
              </w:rPr>
              <w:t>Academic</w:t>
            </w:r>
            <w:r w:rsidR="00CE0F39" w:rsidRPr="00CE0F39">
              <w:rPr>
                <w:rFonts w:asciiTheme="minorBidi" w:hAnsiTheme="minorBidi" w:cstheme="minorBidi"/>
                <w:b/>
                <w:sz w:val="22"/>
                <w:szCs w:val="22"/>
              </w:rPr>
              <w:t xml:space="preserve"> Category</w:t>
            </w:r>
          </w:p>
        </w:tc>
        <w:tc>
          <w:tcPr>
            <w:tcW w:w="4678" w:type="dxa"/>
            <w:shd w:val="clear" w:color="auto" w:fill="D9D9D9" w:themeFill="background1" w:themeFillShade="D9"/>
          </w:tcPr>
          <w:p w14:paraId="45A56F52" w14:textId="4A8DE0A4" w:rsidR="00CE0F39" w:rsidRPr="00CE0F39" w:rsidRDefault="00CE0F39" w:rsidP="002932DF">
            <w:pPr>
              <w:spacing w:after="0"/>
              <w:rPr>
                <w:rFonts w:asciiTheme="minorBidi" w:hAnsiTheme="minorBidi" w:cstheme="minorBidi"/>
                <w:b/>
                <w:sz w:val="22"/>
                <w:szCs w:val="22"/>
              </w:rPr>
            </w:pPr>
            <w:r w:rsidRPr="00CE0F39">
              <w:rPr>
                <w:rFonts w:asciiTheme="minorBidi" w:hAnsiTheme="minorBidi" w:cstheme="minorBidi"/>
                <w:b/>
                <w:sz w:val="22"/>
                <w:szCs w:val="22"/>
              </w:rPr>
              <w:t>Current Member</w:t>
            </w:r>
          </w:p>
        </w:tc>
      </w:tr>
      <w:tr w:rsidR="00CE0F39" w:rsidRPr="00CE0F39" w14:paraId="2B38935E" w14:textId="77777777" w:rsidTr="724A6181">
        <w:tc>
          <w:tcPr>
            <w:tcW w:w="5382" w:type="dxa"/>
          </w:tcPr>
          <w:p w14:paraId="3DBD9523" w14:textId="77777777"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School of Computing and Digital Media</w:t>
            </w:r>
          </w:p>
        </w:tc>
        <w:tc>
          <w:tcPr>
            <w:tcW w:w="4678" w:type="dxa"/>
          </w:tcPr>
          <w:p w14:paraId="2D0F398E" w14:textId="5035DF9B"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Chris Lane</w:t>
            </w:r>
          </w:p>
        </w:tc>
      </w:tr>
      <w:tr w:rsidR="00CE0F39" w:rsidRPr="00CE0F39" w14:paraId="7FD9071C" w14:textId="77777777" w:rsidTr="724A6181">
        <w:trPr>
          <w:trHeight w:val="395"/>
        </w:trPr>
        <w:tc>
          <w:tcPr>
            <w:tcW w:w="5382" w:type="dxa"/>
          </w:tcPr>
          <w:p w14:paraId="347A4B60" w14:textId="77777777"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School of Human Sciences</w:t>
            </w:r>
          </w:p>
        </w:tc>
        <w:tc>
          <w:tcPr>
            <w:tcW w:w="4678" w:type="dxa"/>
          </w:tcPr>
          <w:p w14:paraId="52AA6DA0" w14:textId="488B0C7A"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Professor Elizabeth Opara</w:t>
            </w:r>
          </w:p>
        </w:tc>
      </w:tr>
      <w:tr w:rsidR="00CE0F39" w:rsidRPr="00CE0F39" w14:paraId="6B666A2B" w14:textId="77777777" w:rsidTr="724A6181">
        <w:tc>
          <w:tcPr>
            <w:tcW w:w="5382" w:type="dxa"/>
          </w:tcPr>
          <w:p w14:paraId="43F2B821" w14:textId="2E8AEB33"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School of Social Sciences and Professions</w:t>
            </w:r>
          </w:p>
        </w:tc>
        <w:tc>
          <w:tcPr>
            <w:tcW w:w="4678" w:type="dxa"/>
          </w:tcPr>
          <w:p w14:paraId="518EA6AD" w14:textId="5A3792A3" w:rsidR="00CE0F39" w:rsidRPr="00CE0F39" w:rsidRDefault="00CE0F39" w:rsidP="00E85273">
            <w:pPr>
              <w:rPr>
                <w:rFonts w:asciiTheme="minorBidi" w:hAnsiTheme="minorBidi" w:cstheme="minorBidi"/>
                <w:sz w:val="22"/>
                <w:szCs w:val="22"/>
              </w:rPr>
            </w:pPr>
            <w:r w:rsidRPr="00CE0F39">
              <w:rPr>
                <w:rFonts w:asciiTheme="minorBidi" w:hAnsiTheme="minorBidi" w:cstheme="minorBidi"/>
                <w:color w:val="222222"/>
                <w:sz w:val="22"/>
                <w:szCs w:val="22"/>
              </w:rPr>
              <w:t>Kelly Cooper</w:t>
            </w:r>
            <w:r w:rsidRPr="00CE0F39">
              <w:rPr>
                <w:rFonts w:asciiTheme="minorBidi" w:hAnsiTheme="minorBidi" w:cstheme="minorBidi"/>
                <w:sz w:val="22"/>
                <w:szCs w:val="22"/>
              </w:rPr>
              <w:t> </w:t>
            </w:r>
          </w:p>
        </w:tc>
      </w:tr>
      <w:tr w:rsidR="00CE0F39" w:rsidRPr="00CE0F39" w14:paraId="4F4F6F55" w14:textId="77777777" w:rsidTr="724A6181">
        <w:tc>
          <w:tcPr>
            <w:tcW w:w="5382" w:type="dxa"/>
          </w:tcPr>
          <w:p w14:paraId="181E5548" w14:textId="77777777"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Guildhall School of Business and Law</w:t>
            </w:r>
          </w:p>
        </w:tc>
        <w:tc>
          <w:tcPr>
            <w:tcW w:w="4678" w:type="dxa"/>
          </w:tcPr>
          <w:p w14:paraId="5EBA77CE" w14:textId="77D0F4D5" w:rsidR="00CE0F39" w:rsidRPr="00CE0F39" w:rsidRDefault="00EE0A6B" w:rsidP="369C3336">
            <w:pPr>
              <w:spacing w:after="0"/>
              <w:rPr>
                <w:rFonts w:asciiTheme="minorBidi" w:hAnsiTheme="minorBidi" w:cstheme="minorBidi"/>
                <w:sz w:val="22"/>
                <w:szCs w:val="22"/>
              </w:rPr>
            </w:pPr>
            <w:r>
              <w:rPr>
                <w:rFonts w:asciiTheme="minorBidi" w:hAnsiTheme="minorBidi" w:cstheme="minorBidi"/>
                <w:sz w:val="22"/>
                <w:szCs w:val="22"/>
              </w:rPr>
              <w:t xml:space="preserve">Professor </w:t>
            </w:r>
            <w:r w:rsidR="349D1D5F" w:rsidRPr="369C3336">
              <w:rPr>
                <w:rFonts w:asciiTheme="minorBidi" w:hAnsiTheme="minorBidi" w:cstheme="minorBidi"/>
                <w:sz w:val="22"/>
                <w:szCs w:val="22"/>
              </w:rPr>
              <w:t>Sean Flynn</w:t>
            </w:r>
          </w:p>
        </w:tc>
      </w:tr>
      <w:tr w:rsidR="00CE0F39" w:rsidRPr="00CE0F39" w14:paraId="26501A1D" w14:textId="77777777" w:rsidTr="724A6181">
        <w:tc>
          <w:tcPr>
            <w:tcW w:w="5382" w:type="dxa"/>
          </w:tcPr>
          <w:p w14:paraId="356EE8E5" w14:textId="77777777"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School of Art, Architecture and Design</w:t>
            </w:r>
          </w:p>
        </w:tc>
        <w:tc>
          <w:tcPr>
            <w:tcW w:w="4678" w:type="dxa"/>
          </w:tcPr>
          <w:p w14:paraId="7AE96AEF" w14:textId="716BB7E0" w:rsidR="00CE0F39" w:rsidRPr="00CE0F39" w:rsidRDefault="00CE0F39" w:rsidP="009E7FC0">
            <w:pPr>
              <w:spacing w:after="0"/>
              <w:rPr>
                <w:rFonts w:asciiTheme="minorBidi" w:hAnsiTheme="minorBidi" w:cstheme="minorBidi"/>
                <w:sz w:val="22"/>
                <w:szCs w:val="22"/>
              </w:rPr>
            </w:pPr>
            <w:r w:rsidRPr="00CE0F39">
              <w:rPr>
                <w:rFonts w:asciiTheme="minorBidi" w:hAnsiTheme="minorBidi" w:cstheme="minorBidi"/>
                <w:sz w:val="22"/>
                <w:szCs w:val="22"/>
              </w:rPr>
              <w:t>Anne Markey</w:t>
            </w:r>
          </w:p>
        </w:tc>
      </w:tr>
      <w:tr w:rsidR="00CE0F39" w:rsidRPr="00CE0F39" w14:paraId="24A351F2" w14:textId="77777777" w:rsidTr="724A6181">
        <w:tc>
          <w:tcPr>
            <w:tcW w:w="5382" w:type="dxa"/>
          </w:tcPr>
          <w:p w14:paraId="04B376FA" w14:textId="6768BFFE" w:rsidR="00CE0F39" w:rsidRPr="00CE0F39" w:rsidRDefault="00CE0F39" w:rsidP="00E85273">
            <w:pPr>
              <w:rPr>
                <w:rFonts w:asciiTheme="minorBidi" w:hAnsiTheme="minorBidi" w:cstheme="minorBidi"/>
                <w:sz w:val="22"/>
                <w:szCs w:val="22"/>
              </w:rPr>
            </w:pPr>
            <w:r w:rsidRPr="00CE0F39">
              <w:rPr>
                <w:rFonts w:asciiTheme="minorBidi" w:hAnsiTheme="minorBidi" w:cstheme="minorBidi"/>
                <w:sz w:val="22"/>
                <w:szCs w:val="22"/>
              </w:rPr>
              <w:t>School of Built Environment</w:t>
            </w:r>
          </w:p>
        </w:tc>
        <w:tc>
          <w:tcPr>
            <w:tcW w:w="4678" w:type="dxa"/>
          </w:tcPr>
          <w:p w14:paraId="73E804B2" w14:textId="74D69584" w:rsidR="00CE0F39" w:rsidRPr="00CE0F39" w:rsidRDefault="00EE0A6B" w:rsidP="009E7FC0">
            <w:pPr>
              <w:spacing w:after="0"/>
              <w:rPr>
                <w:rFonts w:asciiTheme="minorBidi" w:hAnsiTheme="minorBidi" w:cstheme="minorBidi"/>
                <w:sz w:val="22"/>
                <w:szCs w:val="22"/>
              </w:rPr>
            </w:pPr>
            <w:r>
              <w:rPr>
                <w:rFonts w:asciiTheme="minorBidi" w:hAnsiTheme="minorBidi" w:cstheme="minorBidi"/>
                <w:sz w:val="22"/>
                <w:szCs w:val="22"/>
              </w:rPr>
              <w:t xml:space="preserve">Professor </w:t>
            </w:r>
            <w:r w:rsidR="00CE0F39" w:rsidRPr="00CE0F39">
              <w:rPr>
                <w:rFonts w:asciiTheme="minorBidi" w:hAnsiTheme="minorBidi" w:cstheme="minorBidi"/>
                <w:sz w:val="22"/>
                <w:szCs w:val="22"/>
              </w:rPr>
              <w:t>Sean Flynn</w:t>
            </w:r>
          </w:p>
        </w:tc>
      </w:tr>
      <w:tr w:rsidR="00070AFB" w:rsidRPr="00CE0F39" w14:paraId="147FE891" w14:textId="77777777" w:rsidTr="724A6181">
        <w:tc>
          <w:tcPr>
            <w:tcW w:w="5382" w:type="dxa"/>
          </w:tcPr>
          <w:p w14:paraId="76C87B4B" w14:textId="22AF214B" w:rsidR="00070AFB" w:rsidRPr="00CE0F39" w:rsidRDefault="00070AFB" w:rsidP="00070AFB">
            <w:pPr>
              <w:rPr>
                <w:rFonts w:asciiTheme="minorBidi" w:hAnsiTheme="minorBidi" w:cstheme="minorBidi"/>
                <w:sz w:val="22"/>
                <w:szCs w:val="22"/>
              </w:rPr>
            </w:pPr>
            <w:r w:rsidRPr="00587ADD">
              <w:rPr>
                <w:rFonts w:asciiTheme="minorBidi" w:hAnsiTheme="minorBidi" w:cstheme="minorBidi"/>
                <w:sz w:val="22"/>
                <w:szCs w:val="22"/>
              </w:rPr>
              <w:t>Head of Collaborative Partnerships (</w:t>
            </w:r>
            <w:r>
              <w:rPr>
                <w:rFonts w:asciiTheme="minorBidi" w:hAnsiTheme="minorBidi" w:cstheme="minorBidi"/>
                <w:sz w:val="22"/>
                <w:szCs w:val="22"/>
              </w:rPr>
              <w:t>AADS</w:t>
            </w:r>
            <w:r w:rsidRPr="00587ADD">
              <w:rPr>
                <w:rFonts w:asciiTheme="minorBidi" w:hAnsiTheme="minorBidi" w:cstheme="minorBidi"/>
                <w:sz w:val="22"/>
                <w:szCs w:val="22"/>
              </w:rPr>
              <w:t>)</w:t>
            </w:r>
          </w:p>
        </w:tc>
        <w:tc>
          <w:tcPr>
            <w:tcW w:w="4678" w:type="dxa"/>
          </w:tcPr>
          <w:p w14:paraId="042EDA78" w14:textId="339D09AC" w:rsidR="00070AFB" w:rsidRPr="00CE0F39" w:rsidRDefault="00070AFB" w:rsidP="00070AFB">
            <w:pPr>
              <w:spacing w:after="0"/>
              <w:rPr>
                <w:rFonts w:asciiTheme="minorBidi" w:hAnsiTheme="minorBidi" w:cstheme="minorBidi"/>
                <w:sz w:val="22"/>
                <w:szCs w:val="22"/>
              </w:rPr>
            </w:pPr>
            <w:r>
              <w:rPr>
                <w:rFonts w:asciiTheme="minorBidi" w:hAnsiTheme="minorBidi" w:cstheme="minorBidi"/>
                <w:sz w:val="22"/>
                <w:szCs w:val="22"/>
              </w:rPr>
              <w:t>James Hunting</w:t>
            </w:r>
          </w:p>
        </w:tc>
      </w:tr>
      <w:tr w:rsidR="00070AFB" w:rsidRPr="00CE0F39" w14:paraId="1536AD51" w14:textId="77777777" w:rsidTr="724A6181">
        <w:tc>
          <w:tcPr>
            <w:tcW w:w="5382" w:type="dxa"/>
          </w:tcPr>
          <w:p w14:paraId="4828053A" w14:textId="2A88D3A4" w:rsidR="00070AFB" w:rsidRPr="00CE0F39" w:rsidRDefault="00070AFB" w:rsidP="00070AFB">
            <w:pPr>
              <w:rPr>
                <w:rFonts w:asciiTheme="minorBidi" w:hAnsiTheme="minorBidi" w:cstheme="minorBidi"/>
                <w:sz w:val="22"/>
                <w:szCs w:val="22"/>
              </w:rPr>
            </w:pPr>
            <w:r w:rsidRPr="00587ADD">
              <w:rPr>
                <w:rFonts w:asciiTheme="minorBidi" w:hAnsiTheme="minorBidi" w:cstheme="minorBidi"/>
                <w:sz w:val="22"/>
                <w:szCs w:val="22"/>
              </w:rPr>
              <w:t>Head of Collaborative Partnerships (</w:t>
            </w:r>
            <w:r>
              <w:rPr>
                <w:rFonts w:asciiTheme="minorBidi" w:hAnsiTheme="minorBidi" w:cstheme="minorBidi"/>
                <w:sz w:val="22"/>
                <w:szCs w:val="22"/>
              </w:rPr>
              <w:t>SSSP</w:t>
            </w:r>
            <w:r w:rsidRPr="00587ADD">
              <w:rPr>
                <w:rFonts w:asciiTheme="minorBidi" w:hAnsiTheme="minorBidi" w:cstheme="minorBidi"/>
                <w:sz w:val="22"/>
                <w:szCs w:val="22"/>
              </w:rPr>
              <w:t>)</w:t>
            </w:r>
          </w:p>
        </w:tc>
        <w:tc>
          <w:tcPr>
            <w:tcW w:w="4678" w:type="dxa"/>
          </w:tcPr>
          <w:p w14:paraId="425D6D4B" w14:textId="55AF7316" w:rsidR="00070AFB" w:rsidRPr="00CE0F39" w:rsidRDefault="59086095" w:rsidP="724A6181">
            <w:pPr>
              <w:spacing w:after="0"/>
              <w:rPr>
                <w:rFonts w:asciiTheme="minorBidi" w:hAnsiTheme="minorBidi" w:cstheme="minorBidi"/>
                <w:sz w:val="22"/>
                <w:szCs w:val="22"/>
              </w:rPr>
            </w:pPr>
            <w:r w:rsidRPr="724A6181">
              <w:rPr>
                <w:rFonts w:asciiTheme="minorBidi" w:hAnsiTheme="minorBidi" w:cstheme="minorBidi"/>
                <w:sz w:val="22"/>
                <w:szCs w:val="22"/>
              </w:rPr>
              <w:t>Shara Lochun</w:t>
            </w:r>
          </w:p>
        </w:tc>
      </w:tr>
      <w:tr w:rsidR="00070AFB" w:rsidRPr="00CE0F39" w14:paraId="787975D5" w14:textId="77777777" w:rsidTr="724A6181">
        <w:tc>
          <w:tcPr>
            <w:tcW w:w="5382" w:type="dxa"/>
          </w:tcPr>
          <w:p w14:paraId="29EA4487" w14:textId="1DB1AAE4" w:rsidR="00070AFB" w:rsidRPr="00CE0F39" w:rsidRDefault="00070AFB" w:rsidP="00070AFB">
            <w:pPr>
              <w:rPr>
                <w:rFonts w:asciiTheme="minorBidi" w:hAnsiTheme="minorBidi" w:cstheme="minorBidi"/>
                <w:sz w:val="22"/>
                <w:szCs w:val="22"/>
              </w:rPr>
            </w:pPr>
            <w:r w:rsidRPr="00587ADD">
              <w:rPr>
                <w:rFonts w:asciiTheme="minorBidi" w:hAnsiTheme="minorBidi" w:cstheme="minorBidi"/>
                <w:sz w:val="22"/>
                <w:szCs w:val="22"/>
              </w:rPr>
              <w:t>Head of Collaborative Partnerships (GSBL</w:t>
            </w:r>
            <w:r w:rsidR="00EE0A6B">
              <w:rPr>
                <w:rFonts w:asciiTheme="minorBidi" w:hAnsiTheme="minorBidi" w:cstheme="minorBidi"/>
                <w:sz w:val="22"/>
                <w:szCs w:val="22"/>
              </w:rPr>
              <w:t xml:space="preserve"> &amp; SBEN</w:t>
            </w:r>
            <w:r w:rsidRPr="00587ADD">
              <w:rPr>
                <w:rFonts w:asciiTheme="minorBidi" w:hAnsiTheme="minorBidi" w:cstheme="minorBidi"/>
                <w:sz w:val="22"/>
                <w:szCs w:val="22"/>
              </w:rPr>
              <w:t>)</w:t>
            </w:r>
          </w:p>
        </w:tc>
        <w:tc>
          <w:tcPr>
            <w:tcW w:w="4678" w:type="dxa"/>
          </w:tcPr>
          <w:p w14:paraId="1B53CA02" w14:textId="3D16A544" w:rsidR="00070AFB" w:rsidRPr="00CE0F39" w:rsidRDefault="00EE0A6B" w:rsidP="00070AFB">
            <w:pPr>
              <w:spacing w:after="0"/>
              <w:rPr>
                <w:rFonts w:asciiTheme="minorBidi" w:hAnsiTheme="minorBidi" w:cstheme="minorBidi"/>
                <w:sz w:val="22"/>
                <w:szCs w:val="22"/>
              </w:rPr>
            </w:pPr>
            <w:r>
              <w:rPr>
                <w:rFonts w:asciiTheme="minorBidi" w:hAnsiTheme="minorBidi" w:cstheme="minorBidi"/>
                <w:sz w:val="22"/>
                <w:szCs w:val="22"/>
              </w:rPr>
              <w:t xml:space="preserve">Assoc. Prof. </w:t>
            </w:r>
            <w:r w:rsidR="00070AFB" w:rsidRPr="00587ADD">
              <w:rPr>
                <w:rFonts w:asciiTheme="minorBidi" w:hAnsiTheme="minorBidi" w:cstheme="minorBidi"/>
                <w:sz w:val="22"/>
                <w:szCs w:val="22"/>
              </w:rPr>
              <w:t>Dr Ron Cambridge</w:t>
            </w:r>
          </w:p>
        </w:tc>
      </w:tr>
      <w:tr w:rsidR="00070AFB" w:rsidRPr="00CE0F39" w14:paraId="15DA88A3" w14:textId="77777777" w:rsidTr="724A6181">
        <w:tc>
          <w:tcPr>
            <w:tcW w:w="5382" w:type="dxa"/>
          </w:tcPr>
          <w:p w14:paraId="463ADBBE" w14:textId="6DF56160" w:rsidR="00070AFB" w:rsidRPr="00CE0F39" w:rsidRDefault="00070AFB" w:rsidP="00070AFB">
            <w:pPr>
              <w:rPr>
                <w:rFonts w:asciiTheme="minorBidi" w:hAnsiTheme="minorBidi" w:cstheme="minorBidi"/>
                <w:sz w:val="22"/>
                <w:szCs w:val="22"/>
              </w:rPr>
            </w:pPr>
            <w:r w:rsidRPr="00587ADD">
              <w:rPr>
                <w:rFonts w:asciiTheme="minorBidi" w:hAnsiTheme="minorBidi" w:cstheme="minorBidi"/>
                <w:sz w:val="22"/>
                <w:szCs w:val="22"/>
              </w:rPr>
              <w:t>Head of Collaborative Partnerships (SCDM)</w:t>
            </w:r>
          </w:p>
        </w:tc>
        <w:tc>
          <w:tcPr>
            <w:tcW w:w="4678" w:type="dxa"/>
          </w:tcPr>
          <w:p w14:paraId="5B0CD1D4" w14:textId="79A588FF" w:rsidR="00070AFB" w:rsidRPr="00CE0F39" w:rsidRDefault="00070AFB" w:rsidP="00070AFB">
            <w:pPr>
              <w:spacing w:after="0"/>
              <w:rPr>
                <w:rFonts w:asciiTheme="minorBidi" w:hAnsiTheme="minorBidi" w:cstheme="minorBidi"/>
                <w:sz w:val="22"/>
                <w:szCs w:val="22"/>
              </w:rPr>
            </w:pPr>
            <w:r>
              <w:rPr>
                <w:rFonts w:asciiTheme="minorBidi" w:hAnsiTheme="minorBidi" w:cstheme="minorBidi"/>
                <w:sz w:val="22"/>
                <w:szCs w:val="22"/>
              </w:rPr>
              <w:t xml:space="preserve">Dr </w:t>
            </w:r>
            <w:r w:rsidRPr="00587ADD">
              <w:rPr>
                <w:rFonts w:asciiTheme="minorBidi" w:hAnsiTheme="minorBidi" w:cstheme="minorBidi"/>
                <w:sz w:val="22"/>
                <w:szCs w:val="22"/>
              </w:rPr>
              <w:t>Stephen Breen</w:t>
            </w:r>
          </w:p>
        </w:tc>
      </w:tr>
      <w:tr w:rsidR="00070AFB" w:rsidRPr="00CE0F39" w14:paraId="74A0B97F" w14:textId="77777777" w:rsidTr="724A6181">
        <w:tc>
          <w:tcPr>
            <w:tcW w:w="5382" w:type="dxa"/>
          </w:tcPr>
          <w:p w14:paraId="7C64964E" w14:textId="5E8598D8" w:rsidR="00070AFB" w:rsidRPr="00CE0F39" w:rsidRDefault="00070AFB" w:rsidP="00070AFB">
            <w:pPr>
              <w:rPr>
                <w:rFonts w:asciiTheme="minorBidi" w:hAnsiTheme="minorBidi" w:cstheme="minorBidi"/>
                <w:sz w:val="22"/>
                <w:szCs w:val="22"/>
              </w:rPr>
            </w:pPr>
            <w:r w:rsidRPr="00587ADD">
              <w:rPr>
                <w:rFonts w:asciiTheme="minorBidi" w:hAnsiTheme="minorBidi" w:cstheme="minorBidi"/>
                <w:sz w:val="22"/>
                <w:szCs w:val="22"/>
              </w:rPr>
              <w:t>Head of Collaborative Partnerships (</w:t>
            </w:r>
            <w:r>
              <w:rPr>
                <w:rFonts w:asciiTheme="minorBidi" w:hAnsiTheme="minorBidi" w:cstheme="minorBidi"/>
                <w:sz w:val="22"/>
                <w:szCs w:val="22"/>
              </w:rPr>
              <w:t>SHSC</w:t>
            </w:r>
            <w:r w:rsidRPr="00587ADD">
              <w:rPr>
                <w:rFonts w:asciiTheme="minorBidi" w:hAnsiTheme="minorBidi" w:cstheme="minorBidi"/>
                <w:sz w:val="22"/>
                <w:szCs w:val="22"/>
              </w:rPr>
              <w:t>)</w:t>
            </w:r>
          </w:p>
        </w:tc>
        <w:tc>
          <w:tcPr>
            <w:tcW w:w="4678" w:type="dxa"/>
          </w:tcPr>
          <w:p w14:paraId="39E72C71" w14:textId="6F3F9223" w:rsidR="00070AFB" w:rsidRPr="00CE0F39" w:rsidRDefault="009572F1" w:rsidP="00070AFB">
            <w:pPr>
              <w:spacing w:after="0"/>
              <w:rPr>
                <w:rFonts w:asciiTheme="minorBidi" w:hAnsiTheme="minorBidi" w:cstheme="minorBidi"/>
                <w:sz w:val="22"/>
                <w:szCs w:val="22"/>
              </w:rPr>
            </w:pPr>
            <w:r>
              <w:rPr>
                <w:rFonts w:asciiTheme="minorBidi" w:hAnsiTheme="minorBidi" w:cstheme="minorBidi"/>
                <w:sz w:val="22"/>
                <w:szCs w:val="22"/>
              </w:rPr>
              <w:t xml:space="preserve">Dr </w:t>
            </w:r>
            <w:r w:rsidR="00070AFB">
              <w:rPr>
                <w:rFonts w:asciiTheme="minorBidi" w:hAnsiTheme="minorBidi" w:cstheme="minorBidi"/>
                <w:sz w:val="22"/>
                <w:szCs w:val="22"/>
              </w:rPr>
              <w:t>Abdollah G</w:t>
            </w:r>
            <w:r>
              <w:rPr>
                <w:rFonts w:asciiTheme="minorBidi" w:hAnsiTheme="minorBidi" w:cstheme="minorBidi"/>
                <w:sz w:val="22"/>
                <w:szCs w:val="22"/>
              </w:rPr>
              <w:t>havami</w:t>
            </w:r>
          </w:p>
        </w:tc>
      </w:tr>
    </w:tbl>
    <w:p w14:paraId="4BA1ACCD" w14:textId="28AAB67F" w:rsidR="00DC751E" w:rsidRPr="00587ADD" w:rsidRDefault="00DC751E" w:rsidP="000371D6">
      <w:pPr>
        <w:spacing w:after="0"/>
        <w:rPr>
          <w:rFonts w:asciiTheme="minorBidi" w:eastAsia="Arial" w:hAnsiTheme="minorBidi" w:cstheme="minorBidi"/>
          <w:b/>
          <w:bCs/>
          <w:sz w:val="22"/>
          <w:szCs w:val="22"/>
        </w:rPr>
      </w:pPr>
    </w:p>
    <w:tbl>
      <w:tblPr>
        <w:tblStyle w:val="TableGrid"/>
        <w:tblW w:w="10060" w:type="dxa"/>
        <w:tblLook w:val="04A0" w:firstRow="1" w:lastRow="0" w:firstColumn="1" w:lastColumn="0" w:noHBand="0" w:noVBand="1"/>
      </w:tblPr>
      <w:tblGrid>
        <w:gridCol w:w="5382"/>
        <w:gridCol w:w="4678"/>
      </w:tblGrid>
      <w:tr w:rsidR="006C348B" w14:paraId="5273B3DD" w14:textId="77777777" w:rsidTr="006C348B">
        <w:tc>
          <w:tcPr>
            <w:tcW w:w="5382" w:type="dxa"/>
            <w:shd w:val="clear" w:color="auto" w:fill="D9D9D9" w:themeFill="background1" w:themeFillShade="D9"/>
          </w:tcPr>
          <w:p w14:paraId="1D867DD4" w14:textId="2E4CD4D3" w:rsidR="006C348B" w:rsidRPr="006C348B" w:rsidRDefault="006C348B" w:rsidP="00F1099B">
            <w:pPr>
              <w:spacing w:after="0"/>
              <w:rPr>
                <w:rFonts w:asciiTheme="minorBidi" w:hAnsiTheme="minorBidi" w:cstheme="minorBidi"/>
                <w:b/>
                <w:bCs/>
                <w:sz w:val="22"/>
                <w:szCs w:val="22"/>
              </w:rPr>
            </w:pPr>
            <w:r w:rsidRPr="006C348B">
              <w:rPr>
                <w:rFonts w:asciiTheme="minorBidi" w:hAnsiTheme="minorBidi" w:cstheme="minorBidi"/>
                <w:b/>
                <w:bCs/>
                <w:sz w:val="22"/>
                <w:szCs w:val="22"/>
              </w:rPr>
              <w:t>Professional Services Category</w:t>
            </w:r>
          </w:p>
        </w:tc>
        <w:tc>
          <w:tcPr>
            <w:tcW w:w="4678" w:type="dxa"/>
            <w:shd w:val="clear" w:color="auto" w:fill="D9D9D9" w:themeFill="background1" w:themeFillShade="D9"/>
          </w:tcPr>
          <w:p w14:paraId="4B95F20D" w14:textId="1FA7DD37" w:rsidR="006C348B" w:rsidRPr="006C348B" w:rsidRDefault="006C348B" w:rsidP="00F1099B">
            <w:pPr>
              <w:spacing w:after="0"/>
              <w:rPr>
                <w:rFonts w:asciiTheme="minorBidi" w:hAnsiTheme="minorBidi" w:cstheme="minorBidi"/>
                <w:b/>
                <w:bCs/>
                <w:sz w:val="22"/>
                <w:szCs w:val="22"/>
              </w:rPr>
            </w:pPr>
            <w:r w:rsidRPr="006C348B">
              <w:rPr>
                <w:rFonts w:asciiTheme="minorBidi" w:hAnsiTheme="minorBidi" w:cstheme="minorBidi"/>
                <w:b/>
                <w:bCs/>
                <w:sz w:val="22"/>
                <w:szCs w:val="22"/>
              </w:rPr>
              <w:t>Current Member</w:t>
            </w:r>
          </w:p>
        </w:tc>
      </w:tr>
      <w:tr w:rsidR="00F1099B" w14:paraId="42EE5401" w14:textId="77777777" w:rsidTr="00885F88">
        <w:tc>
          <w:tcPr>
            <w:tcW w:w="5382" w:type="dxa"/>
          </w:tcPr>
          <w:p w14:paraId="5BF0073A" w14:textId="5D6DF912" w:rsidR="00F1099B" w:rsidRPr="00587ADD" w:rsidRDefault="00F1099B" w:rsidP="00F1099B">
            <w:pPr>
              <w:spacing w:after="0"/>
              <w:rPr>
                <w:rFonts w:asciiTheme="minorBidi" w:eastAsia="Arial" w:hAnsiTheme="minorBidi" w:cstheme="minorBidi"/>
                <w:sz w:val="22"/>
                <w:szCs w:val="22"/>
              </w:rPr>
            </w:pPr>
            <w:r w:rsidRPr="00587ADD">
              <w:rPr>
                <w:rFonts w:asciiTheme="minorBidi" w:hAnsiTheme="minorBidi" w:cstheme="minorBidi"/>
                <w:sz w:val="22"/>
                <w:szCs w:val="22"/>
              </w:rPr>
              <w:t>Quality Manager (Partnerships)</w:t>
            </w:r>
          </w:p>
        </w:tc>
        <w:tc>
          <w:tcPr>
            <w:tcW w:w="4678" w:type="dxa"/>
          </w:tcPr>
          <w:p w14:paraId="22521B4E" w14:textId="5EF91130" w:rsidR="00F1099B" w:rsidRPr="00587ADD" w:rsidRDefault="00F1099B" w:rsidP="00F1099B">
            <w:pPr>
              <w:spacing w:after="0"/>
              <w:rPr>
                <w:rFonts w:asciiTheme="minorBidi" w:eastAsia="Arial" w:hAnsiTheme="minorBidi" w:cstheme="minorBidi"/>
                <w:sz w:val="22"/>
                <w:szCs w:val="22"/>
              </w:rPr>
            </w:pPr>
            <w:r w:rsidRPr="00587ADD">
              <w:rPr>
                <w:rFonts w:asciiTheme="minorBidi" w:hAnsiTheme="minorBidi" w:cstheme="minorBidi"/>
                <w:sz w:val="22"/>
                <w:szCs w:val="22"/>
              </w:rPr>
              <w:t>Moyra Throssell</w:t>
            </w:r>
          </w:p>
        </w:tc>
      </w:tr>
      <w:tr w:rsidR="00F1099B" w14:paraId="1305837E" w14:textId="77777777" w:rsidTr="00885F88">
        <w:tc>
          <w:tcPr>
            <w:tcW w:w="5382" w:type="dxa"/>
          </w:tcPr>
          <w:p w14:paraId="4C198DF1" w14:textId="14153CA0" w:rsidR="00F1099B" w:rsidRPr="00587ADD" w:rsidRDefault="00F1099B" w:rsidP="00F1099B">
            <w:pPr>
              <w:spacing w:after="0"/>
              <w:rPr>
                <w:rFonts w:asciiTheme="minorBidi" w:eastAsia="Arial" w:hAnsiTheme="minorBidi" w:cstheme="minorBidi"/>
                <w:sz w:val="22"/>
                <w:szCs w:val="22"/>
              </w:rPr>
            </w:pPr>
            <w:r w:rsidRPr="00587ADD">
              <w:rPr>
                <w:rFonts w:asciiTheme="minorBidi" w:hAnsiTheme="minorBidi" w:cstheme="minorBidi"/>
                <w:sz w:val="22"/>
                <w:szCs w:val="22"/>
              </w:rPr>
              <w:t>Head of Partnerships Office</w:t>
            </w:r>
          </w:p>
        </w:tc>
        <w:tc>
          <w:tcPr>
            <w:tcW w:w="4678" w:type="dxa"/>
          </w:tcPr>
          <w:p w14:paraId="0B673FC1" w14:textId="0DC385F8" w:rsidR="00F1099B" w:rsidRPr="00587ADD" w:rsidRDefault="00F1099B" w:rsidP="00F1099B">
            <w:pPr>
              <w:spacing w:after="0"/>
              <w:rPr>
                <w:rFonts w:asciiTheme="minorBidi" w:eastAsia="Arial" w:hAnsiTheme="minorBidi" w:cstheme="minorBidi"/>
                <w:sz w:val="22"/>
                <w:szCs w:val="22"/>
              </w:rPr>
            </w:pPr>
            <w:r w:rsidRPr="00587ADD">
              <w:rPr>
                <w:rFonts w:asciiTheme="minorBidi" w:hAnsiTheme="minorBidi" w:cstheme="minorBidi"/>
                <w:sz w:val="22"/>
                <w:szCs w:val="22"/>
              </w:rPr>
              <w:t>Kelly Griffin</w:t>
            </w:r>
          </w:p>
        </w:tc>
      </w:tr>
    </w:tbl>
    <w:p w14:paraId="01F75EAA" w14:textId="77777777" w:rsidR="00DC751E" w:rsidRPr="00CE0F39" w:rsidRDefault="00DC751E" w:rsidP="000371D6">
      <w:pPr>
        <w:spacing w:after="0"/>
        <w:rPr>
          <w:rFonts w:asciiTheme="minorBidi" w:eastAsia="Arial" w:hAnsiTheme="minorBidi" w:cstheme="minorBidi"/>
          <w:sz w:val="22"/>
          <w:szCs w:val="22"/>
        </w:rPr>
      </w:pPr>
    </w:p>
    <w:p w14:paraId="1DEFA787" w14:textId="77777777" w:rsidR="008C0FE1" w:rsidRPr="00CE0F39" w:rsidRDefault="008C0FE1" w:rsidP="003020CD">
      <w:pPr>
        <w:spacing w:after="0" w:line="276" w:lineRule="auto"/>
        <w:rPr>
          <w:rFonts w:asciiTheme="minorBidi" w:hAnsiTheme="minorBidi" w:cstheme="minorBidi"/>
          <w:sz w:val="22"/>
          <w:szCs w:val="22"/>
        </w:rPr>
      </w:pPr>
      <w:r w:rsidRPr="00CE0F39">
        <w:rPr>
          <w:rFonts w:asciiTheme="minorBidi" w:hAnsiTheme="minorBidi" w:cstheme="minorBidi"/>
          <w:b/>
          <w:bCs/>
          <w:sz w:val="22"/>
          <w:szCs w:val="22"/>
        </w:rPr>
        <w:t>Secretary</w:t>
      </w:r>
      <w:r w:rsidRPr="00CE0F39">
        <w:rPr>
          <w:rFonts w:asciiTheme="minorBidi" w:hAnsiTheme="minorBidi" w:cstheme="minorBidi"/>
          <w:sz w:val="22"/>
          <w:szCs w:val="22"/>
        </w:rPr>
        <w:t>: Agnieszka Dutch</w:t>
      </w:r>
    </w:p>
    <w:p w14:paraId="3C536773" w14:textId="58897C94" w:rsidR="00E13DF2" w:rsidRPr="009572F1" w:rsidRDefault="008C0FE1" w:rsidP="003020CD">
      <w:pPr>
        <w:spacing w:after="0" w:line="276" w:lineRule="auto"/>
        <w:rPr>
          <w:rFonts w:asciiTheme="minorBidi" w:hAnsiTheme="minorBidi" w:cstheme="minorBidi"/>
          <w:sz w:val="22"/>
          <w:szCs w:val="22"/>
        </w:rPr>
      </w:pPr>
      <w:r w:rsidRPr="00CE0F39">
        <w:rPr>
          <w:rFonts w:asciiTheme="minorBidi" w:hAnsiTheme="minorBidi" w:cstheme="minorBidi"/>
          <w:sz w:val="22"/>
          <w:szCs w:val="22"/>
        </w:rPr>
        <w:br/>
      </w:r>
      <w:r w:rsidRPr="00CE0F39">
        <w:rPr>
          <w:rFonts w:asciiTheme="minorBidi" w:hAnsiTheme="minorBidi" w:cstheme="minorBidi"/>
          <w:b/>
          <w:bCs/>
          <w:sz w:val="22"/>
          <w:szCs w:val="22"/>
        </w:rPr>
        <w:t>Attendees</w:t>
      </w:r>
      <w:r w:rsidRPr="00CE0F39">
        <w:rPr>
          <w:rFonts w:asciiTheme="minorBidi" w:hAnsiTheme="minorBidi" w:cstheme="minorBidi"/>
          <w:sz w:val="22"/>
          <w:szCs w:val="22"/>
        </w:rPr>
        <w:t>: Other staff may attend by invitation of the chair. Non-members should only be at the committee if they have been asked along to present a paper or attend to represent an absent member.</w:t>
      </w:r>
    </w:p>
    <w:sectPr w:rsidR="00E13DF2" w:rsidRPr="009572F1" w:rsidSect="009E7FC0">
      <w:footerReference w:type="default" r:id="rId11"/>
      <w:headerReference w:type="first" r:id="rId12"/>
      <w:footerReference w:type="first" r:id="rId13"/>
      <w:pgSz w:w="11900" w:h="16840"/>
      <w:pgMar w:top="567" w:right="1440" w:bottom="567" w:left="1440" w:header="1417"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4103" w14:textId="77777777" w:rsidR="00FF3E96" w:rsidRDefault="00FF3E96">
      <w:r>
        <w:separator/>
      </w:r>
    </w:p>
  </w:endnote>
  <w:endnote w:type="continuationSeparator" w:id="0">
    <w:p w14:paraId="41B50516" w14:textId="77777777" w:rsidR="00FF3E96" w:rsidRDefault="00FF3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Times">
    <w:altName w:val="Sylfaen"/>
    <w:panose1 w:val="00000500000000020000"/>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621972"/>
      <w:docPartObj>
        <w:docPartGallery w:val="Page Numbers (Bottom of Page)"/>
        <w:docPartUnique/>
      </w:docPartObj>
    </w:sdtPr>
    <w:sdtContent>
      <w:sdt>
        <w:sdtPr>
          <w:id w:val="-1769616900"/>
          <w:docPartObj>
            <w:docPartGallery w:val="Page Numbers (Top of Page)"/>
            <w:docPartUnique/>
          </w:docPartObj>
        </w:sdtPr>
        <w:sdtContent>
          <w:p w14:paraId="3683FE23" w14:textId="03BE27F5" w:rsidR="006B6B2C" w:rsidRPr="006B6B2C" w:rsidRDefault="006B6B2C" w:rsidP="006B6B2C">
            <w:pPr>
              <w:pStyle w:val="Footer"/>
              <w:spacing w:after="0"/>
              <w:rPr>
                <w:rFonts w:asciiTheme="majorHAnsi" w:hAnsiTheme="majorHAnsi" w:cstheme="majorHAnsi"/>
                <w:sz w:val="20"/>
                <w:szCs w:val="20"/>
              </w:rPr>
            </w:pPr>
            <w:r w:rsidRPr="006B6B2C">
              <w:rPr>
                <w:rFonts w:asciiTheme="majorHAnsi" w:hAnsiTheme="majorHAnsi" w:cstheme="majorHAnsi"/>
                <w:sz w:val="20"/>
                <w:szCs w:val="20"/>
              </w:rPr>
              <w:t>C</w:t>
            </w:r>
            <w:r w:rsidR="002D4B92">
              <w:rPr>
                <w:rFonts w:asciiTheme="majorHAnsi" w:hAnsiTheme="majorHAnsi" w:cstheme="majorHAnsi"/>
                <w:sz w:val="20"/>
                <w:szCs w:val="20"/>
              </w:rPr>
              <w:t>P</w:t>
            </w:r>
            <w:r w:rsidRPr="006B6B2C">
              <w:rPr>
                <w:rFonts w:asciiTheme="majorHAnsi" w:hAnsiTheme="majorHAnsi" w:cstheme="majorHAnsi"/>
                <w:sz w:val="20"/>
                <w:szCs w:val="20"/>
              </w:rPr>
              <w:t xml:space="preserve">C </w:t>
            </w:r>
            <w:proofErr w:type="spellStart"/>
            <w:r w:rsidRPr="006B6B2C">
              <w:rPr>
                <w:rFonts w:asciiTheme="majorHAnsi" w:hAnsiTheme="majorHAnsi" w:cstheme="majorHAnsi"/>
                <w:sz w:val="20"/>
                <w:szCs w:val="20"/>
              </w:rPr>
              <w:t>ToR</w:t>
            </w:r>
            <w:proofErr w:type="spellEnd"/>
            <w:r w:rsidRPr="006B6B2C">
              <w:rPr>
                <w:rFonts w:asciiTheme="majorHAnsi" w:hAnsiTheme="majorHAnsi" w:cstheme="majorHAnsi"/>
                <w:sz w:val="20"/>
                <w:szCs w:val="20"/>
              </w:rPr>
              <w:t xml:space="preserve"> and Membership 202</w:t>
            </w:r>
            <w:r w:rsidR="00FE1E2C">
              <w:rPr>
                <w:rFonts w:asciiTheme="majorHAnsi" w:hAnsiTheme="majorHAnsi" w:cstheme="majorHAnsi"/>
                <w:sz w:val="20"/>
                <w:szCs w:val="20"/>
              </w:rPr>
              <w:t>5</w:t>
            </w:r>
            <w:r w:rsidR="009572F1">
              <w:rPr>
                <w:rFonts w:asciiTheme="majorHAnsi" w:hAnsiTheme="majorHAnsi" w:cstheme="majorHAnsi"/>
                <w:sz w:val="20"/>
                <w:szCs w:val="20"/>
              </w:rPr>
              <w:t>-2</w:t>
            </w:r>
            <w:r w:rsidR="00FE1E2C">
              <w:rPr>
                <w:rFonts w:asciiTheme="majorHAnsi" w:hAnsiTheme="majorHAnsi" w:cstheme="majorHAnsi"/>
                <w:sz w:val="20"/>
                <w:szCs w:val="20"/>
              </w:rPr>
              <w:t>6</w:t>
            </w:r>
          </w:p>
          <w:p w14:paraId="2E723AF6" w14:textId="20534B7F" w:rsidR="009E7FC0" w:rsidRDefault="009E7FC0" w:rsidP="006B6B2C">
            <w:pPr>
              <w:pStyle w:val="Footer"/>
              <w:spacing w:after="0"/>
              <w:jc w:val="right"/>
            </w:pPr>
            <w:r w:rsidRPr="006B6B2C">
              <w:rPr>
                <w:rFonts w:asciiTheme="majorHAnsi" w:hAnsiTheme="majorHAnsi" w:cstheme="majorHAnsi"/>
                <w:sz w:val="20"/>
                <w:szCs w:val="20"/>
              </w:rPr>
              <w:t xml:space="preserve">Page </w:t>
            </w:r>
            <w:r w:rsidRPr="006B6B2C">
              <w:rPr>
                <w:rFonts w:asciiTheme="majorHAnsi" w:hAnsiTheme="majorHAnsi" w:cstheme="majorHAnsi"/>
                <w:b/>
                <w:bCs/>
                <w:sz w:val="20"/>
                <w:szCs w:val="20"/>
              </w:rPr>
              <w:fldChar w:fldCharType="begin"/>
            </w:r>
            <w:r w:rsidRPr="006B6B2C">
              <w:rPr>
                <w:rFonts w:asciiTheme="majorHAnsi" w:hAnsiTheme="majorHAnsi" w:cstheme="majorHAnsi"/>
                <w:b/>
                <w:bCs/>
                <w:sz w:val="20"/>
                <w:szCs w:val="20"/>
              </w:rPr>
              <w:instrText xml:space="preserve"> PAGE </w:instrText>
            </w:r>
            <w:r w:rsidRPr="006B6B2C">
              <w:rPr>
                <w:rFonts w:asciiTheme="majorHAnsi" w:hAnsiTheme="majorHAnsi" w:cstheme="majorHAnsi"/>
                <w:b/>
                <w:bCs/>
                <w:sz w:val="20"/>
                <w:szCs w:val="20"/>
              </w:rPr>
              <w:fldChar w:fldCharType="separate"/>
            </w:r>
            <w:r w:rsidRPr="006B6B2C">
              <w:rPr>
                <w:rFonts w:asciiTheme="majorHAnsi" w:hAnsiTheme="majorHAnsi" w:cstheme="majorHAnsi"/>
                <w:b/>
                <w:bCs/>
                <w:noProof/>
                <w:sz w:val="20"/>
                <w:szCs w:val="20"/>
              </w:rPr>
              <w:t>2</w:t>
            </w:r>
            <w:r w:rsidRPr="006B6B2C">
              <w:rPr>
                <w:rFonts w:asciiTheme="majorHAnsi" w:hAnsiTheme="majorHAnsi" w:cstheme="majorHAnsi"/>
                <w:b/>
                <w:bCs/>
                <w:sz w:val="20"/>
                <w:szCs w:val="20"/>
              </w:rPr>
              <w:fldChar w:fldCharType="end"/>
            </w:r>
            <w:r w:rsidRPr="006B6B2C">
              <w:rPr>
                <w:rFonts w:asciiTheme="majorHAnsi" w:hAnsiTheme="majorHAnsi" w:cstheme="majorHAnsi"/>
                <w:sz w:val="20"/>
                <w:szCs w:val="20"/>
              </w:rPr>
              <w:t xml:space="preserve"> of </w:t>
            </w:r>
            <w:r w:rsidRPr="006B6B2C">
              <w:rPr>
                <w:rFonts w:asciiTheme="majorHAnsi" w:hAnsiTheme="majorHAnsi" w:cstheme="majorHAnsi"/>
                <w:b/>
                <w:bCs/>
                <w:sz w:val="20"/>
                <w:szCs w:val="20"/>
              </w:rPr>
              <w:fldChar w:fldCharType="begin"/>
            </w:r>
            <w:r w:rsidRPr="006B6B2C">
              <w:rPr>
                <w:rFonts w:asciiTheme="majorHAnsi" w:hAnsiTheme="majorHAnsi" w:cstheme="majorHAnsi"/>
                <w:b/>
                <w:bCs/>
                <w:sz w:val="20"/>
                <w:szCs w:val="20"/>
              </w:rPr>
              <w:instrText xml:space="preserve"> NUMPAGES  </w:instrText>
            </w:r>
            <w:r w:rsidRPr="006B6B2C">
              <w:rPr>
                <w:rFonts w:asciiTheme="majorHAnsi" w:hAnsiTheme="majorHAnsi" w:cstheme="majorHAnsi"/>
                <w:b/>
                <w:bCs/>
                <w:sz w:val="20"/>
                <w:szCs w:val="20"/>
              </w:rPr>
              <w:fldChar w:fldCharType="separate"/>
            </w:r>
            <w:r w:rsidRPr="006B6B2C">
              <w:rPr>
                <w:rFonts w:asciiTheme="majorHAnsi" w:hAnsiTheme="majorHAnsi" w:cstheme="majorHAnsi"/>
                <w:b/>
                <w:bCs/>
                <w:noProof/>
                <w:sz w:val="20"/>
                <w:szCs w:val="20"/>
              </w:rPr>
              <w:t>2</w:t>
            </w:r>
            <w:r w:rsidRPr="006B6B2C">
              <w:rPr>
                <w:rFonts w:asciiTheme="majorHAnsi" w:hAnsiTheme="majorHAnsi" w:cstheme="majorHAnsi"/>
                <w:b/>
                <w:bCs/>
                <w:sz w:val="20"/>
                <w:szCs w:val="20"/>
              </w:rPr>
              <w:fldChar w:fldCharType="end"/>
            </w:r>
          </w:p>
        </w:sdtContent>
      </w:sdt>
    </w:sdtContent>
  </w:sdt>
  <w:p w14:paraId="41ECE5DD" w14:textId="59C67B3A" w:rsidR="001F3FB4" w:rsidRDefault="001F3FB4">
    <w:pPr>
      <w:widowControl/>
      <w:pBdr>
        <w:top w:val="nil"/>
        <w:left w:val="nil"/>
        <w:bottom w:val="nil"/>
        <w:right w:val="nil"/>
        <w:between w:val="nil"/>
      </w:pBdr>
      <w:tabs>
        <w:tab w:val="center" w:pos="4320"/>
        <w:tab w:val="right" w:pos="8640"/>
      </w:tabs>
      <w:jc w:val="center"/>
      <w:rPr>
        <w:color w:val="00000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F73C" w14:textId="77777777" w:rsidR="006C1F39" w:rsidRDefault="006C1F39" w:rsidP="006B6B2C">
    <w:pPr>
      <w:pStyle w:val="Footer"/>
      <w:spacing w:after="0"/>
      <w:rPr>
        <w:rFonts w:asciiTheme="majorHAnsi" w:hAnsiTheme="majorHAnsi" w:cstheme="majorHAnsi"/>
        <w:sz w:val="20"/>
        <w:szCs w:val="20"/>
      </w:rPr>
    </w:pPr>
  </w:p>
  <w:p w14:paraId="424480D7" w14:textId="661C2CA5" w:rsidR="006B6B2C" w:rsidRPr="006B6B2C" w:rsidRDefault="006B6B2C" w:rsidP="006B6B2C">
    <w:pPr>
      <w:pStyle w:val="Footer"/>
      <w:spacing w:after="0"/>
      <w:rPr>
        <w:rFonts w:asciiTheme="majorHAnsi" w:hAnsiTheme="majorHAnsi" w:cstheme="majorHAnsi"/>
        <w:sz w:val="20"/>
        <w:szCs w:val="20"/>
      </w:rPr>
    </w:pPr>
    <w:r w:rsidRPr="006B6B2C">
      <w:rPr>
        <w:rFonts w:asciiTheme="majorHAnsi" w:hAnsiTheme="majorHAnsi" w:cstheme="majorHAnsi"/>
        <w:sz w:val="20"/>
        <w:szCs w:val="20"/>
      </w:rPr>
      <w:t>C</w:t>
    </w:r>
    <w:r w:rsidR="005558F2">
      <w:rPr>
        <w:rFonts w:asciiTheme="majorHAnsi" w:hAnsiTheme="majorHAnsi" w:cstheme="majorHAnsi"/>
        <w:sz w:val="20"/>
        <w:szCs w:val="20"/>
      </w:rPr>
      <w:t>P</w:t>
    </w:r>
    <w:r w:rsidRPr="006B6B2C">
      <w:rPr>
        <w:rFonts w:asciiTheme="majorHAnsi" w:hAnsiTheme="majorHAnsi" w:cstheme="majorHAnsi"/>
        <w:sz w:val="20"/>
        <w:szCs w:val="20"/>
      </w:rPr>
      <w:t xml:space="preserve">C </w:t>
    </w:r>
    <w:proofErr w:type="spellStart"/>
    <w:r w:rsidRPr="006B6B2C">
      <w:rPr>
        <w:rFonts w:asciiTheme="majorHAnsi" w:hAnsiTheme="majorHAnsi" w:cstheme="majorHAnsi"/>
        <w:sz w:val="20"/>
        <w:szCs w:val="20"/>
      </w:rPr>
      <w:t>ToR</w:t>
    </w:r>
    <w:proofErr w:type="spellEnd"/>
    <w:r w:rsidRPr="006B6B2C">
      <w:rPr>
        <w:rFonts w:asciiTheme="majorHAnsi" w:hAnsiTheme="majorHAnsi" w:cstheme="majorHAnsi"/>
        <w:sz w:val="20"/>
        <w:szCs w:val="20"/>
      </w:rPr>
      <w:t xml:space="preserve"> and Membership 202</w:t>
    </w:r>
    <w:r w:rsidR="00744BD5">
      <w:rPr>
        <w:rFonts w:asciiTheme="majorHAnsi" w:hAnsiTheme="majorHAnsi" w:cstheme="majorHAnsi"/>
        <w:sz w:val="20"/>
        <w:szCs w:val="20"/>
      </w:rPr>
      <w:t>5</w:t>
    </w:r>
    <w:r w:rsidR="005558F2">
      <w:rPr>
        <w:rFonts w:asciiTheme="majorHAnsi" w:hAnsiTheme="majorHAnsi" w:cstheme="majorHAnsi"/>
        <w:sz w:val="20"/>
        <w:szCs w:val="20"/>
      </w:rPr>
      <w:t>-2</w:t>
    </w:r>
    <w:r w:rsidR="00744BD5">
      <w:rPr>
        <w:rFonts w:asciiTheme="majorHAnsi" w:hAnsiTheme="majorHAnsi" w:cstheme="majorHAnsi"/>
        <w:sz w:val="20"/>
        <w:szCs w:val="20"/>
      </w:rPr>
      <w:t>6</w:t>
    </w:r>
  </w:p>
  <w:p w14:paraId="2A4BFC1E" w14:textId="5D69E35E" w:rsidR="009E7FC0" w:rsidRPr="006B6B2C" w:rsidRDefault="009E7FC0" w:rsidP="006B6B2C">
    <w:pPr>
      <w:pStyle w:val="Footer"/>
      <w:spacing w:after="0"/>
      <w:jc w:val="right"/>
      <w:rPr>
        <w:rFonts w:asciiTheme="majorHAnsi" w:hAnsiTheme="majorHAnsi" w:cstheme="majorHAnsi"/>
        <w:sz w:val="20"/>
        <w:szCs w:val="20"/>
      </w:rPr>
    </w:pPr>
    <w:r w:rsidRPr="006B6B2C">
      <w:rPr>
        <w:rFonts w:asciiTheme="majorHAnsi" w:hAnsiTheme="majorHAnsi" w:cstheme="majorHAnsi"/>
        <w:sz w:val="20"/>
        <w:szCs w:val="20"/>
      </w:rPr>
      <w:t xml:space="preserve">Page </w:t>
    </w:r>
    <w:r w:rsidRPr="006B6B2C">
      <w:rPr>
        <w:rFonts w:asciiTheme="majorHAnsi" w:hAnsiTheme="majorHAnsi" w:cstheme="majorHAnsi"/>
        <w:b/>
        <w:bCs/>
        <w:sz w:val="20"/>
        <w:szCs w:val="20"/>
      </w:rPr>
      <w:fldChar w:fldCharType="begin"/>
    </w:r>
    <w:r w:rsidRPr="006B6B2C">
      <w:rPr>
        <w:rFonts w:asciiTheme="majorHAnsi" w:hAnsiTheme="majorHAnsi" w:cstheme="majorHAnsi"/>
        <w:b/>
        <w:bCs/>
        <w:sz w:val="20"/>
        <w:szCs w:val="20"/>
      </w:rPr>
      <w:instrText xml:space="preserve"> PAGE </w:instrText>
    </w:r>
    <w:r w:rsidRPr="006B6B2C">
      <w:rPr>
        <w:rFonts w:asciiTheme="majorHAnsi" w:hAnsiTheme="majorHAnsi" w:cstheme="majorHAnsi"/>
        <w:b/>
        <w:bCs/>
        <w:sz w:val="20"/>
        <w:szCs w:val="20"/>
      </w:rPr>
      <w:fldChar w:fldCharType="separate"/>
    </w:r>
    <w:r w:rsidRPr="006B6B2C">
      <w:rPr>
        <w:rFonts w:asciiTheme="majorHAnsi" w:hAnsiTheme="majorHAnsi" w:cstheme="majorHAnsi"/>
        <w:b/>
        <w:bCs/>
        <w:noProof/>
        <w:sz w:val="20"/>
        <w:szCs w:val="20"/>
      </w:rPr>
      <w:t>2</w:t>
    </w:r>
    <w:r w:rsidRPr="006B6B2C">
      <w:rPr>
        <w:rFonts w:asciiTheme="majorHAnsi" w:hAnsiTheme="majorHAnsi" w:cstheme="majorHAnsi"/>
        <w:b/>
        <w:bCs/>
        <w:sz w:val="20"/>
        <w:szCs w:val="20"/>
      </w:rPr>
      <w:fldChar w:fldCharType="end"/>
    </w:r>
    <w:r w:rsidRPr="006B6B2C">
      <w:rPr>
        <w:rFonts w:asciiTheme="majorHAnsi" w:hAnsiTheme="majorHAnsi" w:cstheme="majorHAnsi"/>
        <w:sz w:val="20"/>
        <w:szCs w:val="20"/>
      </w:rPr>
      <w:t xml:space="preserve"> of </w:t>
    </w:r>
    <w:r w:rsidRPr="006B6B2C">
      <w:rPr>
        <w:rFonts w:asciiTheme="majorHAnsi" w:hAnsiTheme="majorHAnsi" w:cstheme="majorHAnsi"/>
        <w:b/>
        <w:bCs/>
        <w:sz w:val="20"/>
        <w:szCs w:val="20"/>
      </w:rPr>
      <w:fldChar w:fldCharType="begin"/>
    </w:r>
    <w:r w:rsidRPr="006B6B2C">
      <w:rPr>
        <w:rFonts w:asciiTheme="majorHAnsi" w:hAnsiTheme="majorHAnsi" w:cstheme="majorHAnsi"/>
        <w:b/>
        <w:bCs/>
        <w:sz w:val="20"/>
        <w:szCs w:val="20"/>
      </w:rPr>
      <w:instrText xml:space="preserve"> NUMPAGES  </w:instrText>
    </w:r>
    <w:r w:rsidRPr="006B6B2C">
      <w:rPr>
        <w:rFonts w:asciiTheme="majorHAnsi" w:hAnsiTheme="majorHAnsi" w:cstheme="majorHAnsi"/>
        <w:b/>
        <w:bCs/>
        <w:sz w:val="20"/>
        <w:szCs w:val="20"/>
      </w:rPr>
      <w:fldChar w:fldCharType="separate"/>
    </w:r>
    <w:r w:rsidRPr="006B6B2C">
      <w:rPr>
        <w:rFonts w:asciiTheme="majorHAnsi" w:hAnsiTheme="majorHAnsi" w:cstheme="majorHAnsi"/>
        <w:b/>
        <w:bCs/>
        <w:noProof/>
        <w:sz w:val="20"/>
        <w:szCs w:val="20"/>
      </w:rPr>
      <w:t>2</w:t>
    </w:r>
    <w:r w:rsidRPr="006B6B2C">
      <w:rPr>
        <w:rFonts w:asciiTheme="majorHAnsi" w:hAnsiTheme="majorHAnsi" w:cstheme="majorHAnsi"/>
        <w:b/>
        <w:bCs/>
        <w:sz w:val="20"/>
        <w:szCs w:val="20"/>
      </w:rPr>
      <w:fldChar w:fldCharType="end"/>
    </w:r>
  </w:p>
  <w:p w14:paraId="0FAD5A30" w14:textId="5F72FC1F" w:rsidR="001F3FB4" w:rsidRDefault="001F3FB4" w:rsidP="00256B8B">
    <w:pPr>
      <w:widowControl/>
      <w:pBdr>
        <w:top w:val="nil"/>
        <w:left w:val="nil"/>
        <w:bottom w:val="nil"/>
        <w:right w:val="nil"/>
        <w:between w:val="nil"/>
      </w:pBdr>
      <w:tabs>
        <w:tab w:val="center" w:pos="4320"/>
        <w:tab w:val="right" w:pos="8640"/>
      </w:tabs>
      <w:jc w:val="center"/>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49710" w14:textId="77777777" w:rsidR="00FF3E96" w:rsidRDefault="00FF3E96">
      <w:r>
        <w:separator/>
      </w:r>
    </w:p>
  </w:footnote>
  <w:footnote w:type="continuationSeparator" w:id="0">
    <w:p w14:paraId="361870BC" w14:textId="77777777" w:rsidR="00FF3E96" w:rsidRDefault="00FF3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A04D" w14:textId="77777777" w:rsidR="001F3FB4" w:rsidRDefault="00CB23AD">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0DD5E88A" wp14:editId="6246B6DE">
          <wp:simplePos x="0" y="0"/>
          <wp:positionH relativeFrom="column">
            <wp:posOffset>-283210</wp:posOffset>
          </wp:positionH>
          <wp:positionV relativeFrom="paragraph">
            <wp:posOffset>-669925</wp:posOffset>
          </wp:positionV>
          <wp:extent cx="2160905" cy="554355"/>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02F"/>
    <w:multiLevelType w:val="hybridMultilevel"/>
    <w:tmpl w:val="F54E5396"/>
    <w:lvl w:ilvl="0" w:tplc="643A9574">
      <w:numFmt w:val="bullet"/>
      <w:lvlText w:val="-"/>
      <w:lvlJc w:val="left"/>
      <w:pPr>
        <w:ind w:left="1081" w:hanging="360"/>
      </w:pPr>
      <w:rPr>
        <w:rFonts w:ascii="Arial" w:eastAsia="Times New Roman" w:hAnsi="Arial" w:cs="Arial" w:hint="default"/>
      </w:rPr>
    </w:lvl>
    <w:lvl w:ilvl="1" w:tplc="08090003" w:tentative="1">
      <w:start w:val="1"/>
      <w:numFmt w:val="bullet"/>
      <w:lvlText w:val="o"/>
      <w:lvlJc w:val="left"/>
      <w:pPr>
        <w:ind w:left="1801" w:hanging="360"/>
      </w:pPr>
      <w:rPr>
        <w:rFonts w:ascii="Courier New" w:hAnsi="Courier New" w:cs="Courier New" w:hint="default"/>
      </w:rPr>
    </w:lvl>
    <w:lvl w:ilvl="2" w:tplc="08090005" w:tentative="1">
      <w:start w:val="1"/>
      <w:numFmt w:val="bullet"/>
      <w:lvlText w:val=""/>
      <w:lvlJc w:val="left"/>
      <w:pPr>
        <w:ind w:left="2521" w:hanging="360"/>
      </w:pPr>
      <w:rPr>
        <w:rFonts w:ascii="Wingdings" w:hAnsi="Wingdings" w:hint="default"/>
      </w:rPr>
    </w:lvl>
    <w:lvl w:ilvl="3" w:tplc="08090001" w:tentative="1">
      <w:start w:val="1"/>
      <w:numFmt w:val="bullet"/>
      <w:lvlText w:val=""/>
      <w:lvlJc w:val="left"/>
      <w:pPr>
        <w:ind w:left="3241" w:hanging="360"/>
      </w:pPr>
      <w:rPr>
        <w:rFonts w:ascii="Symbol" w:hAnsi="Symbol" w:hint="default"/>
      </w:rPr>
    </w:lvl>
    <w:lvl w:ilvl="4" w:tplc="08090003" w:tentative="1">
      <w:start w:val="1"/>
      <w:numFmt w:val="bullet"/>
      <w:lvlText w:val="o"/>
      <w:lvlJc w:val="left"/>
      <w:pPr>
        <w:ind w:left="3961" w:hanging="360"/>
      </w:pPr>
      <w:rPr>
        <w:rFonts w:ascii="Courier New" w:hAnsi="Courier New" w:cs="Courier New" w:hint="default"/>
      </w:rPr>
    </w:lvl>
    <w:lvl w:ilvl="5" w:tplc="08090005" w:tentative="1">
      <w:start w:val="1"/>
      <w:numFmt w:val="bullet"/>
      <w:lvlText w:val=""/>
      <w:lvlJc w:val="left"/>
      <w:pPr>
        <w:ind w:left="4681" w:hanging="360"/>
      </w:pPr>
      <w:rPr>
        <w:rFonts w:ascii="Wingdings" w:hAnsi="Wingdings" w:hint="default"/>
      </w:rPr>
    </w:lvl>
    <w:lvl w:ilvl="6" w:tplc="08090001" w:tentative="1">
      <w:start w:val="1"/>
      <w:numFmt w:val="bullet"/>
      <w:lvlText w:val=""/>
      <w:lvlJc w:val="left"/>
      <w:pPr>
        <w:ind w:left="5401" w:hanging="360"/>
      </w:pPr>
      <w:rPr>
        <w:rFonts w:ascii="Symbol" w:hAnsi="Symbol" w:hint="default"/>
      </w:rPr>
    </w:lvl>
    <w:lvl w:ilvl="7" w:tplc="08090003" w:tentative="1">
      <w:start w:val="1"/>
      <w:numFmt w:val="bullet"/>
      <w:lvlText w:val="o"/>
      <w:lvlJc w:val="left"/>
      <w:pPr>
        <w:ind w:left="6121" w:hanging="360"/>
      </w:pPr>
      <w:rPr>
        <w:rFonts w:ascii="Courier New" w:hAnsi="Courier New" w:cs="Courier New" w:hint="default"/>
      </w:rPr>
    </w:lvl>
    <w:lvl w:ilvl="8" w:tplc="08090005" w:tentative="1">
      <w:start w:val="1"/>
      <w:numFmt w:val="bullet"/>
      <w:lvlText w:val=""/>
      <w:lvlJc w:val="left"/>
      <w:pPr>
        <w:ind w:left="6841" w:hanging="360"/>
      </w:pPr>
      <w:rPr>
        <w:rFonts w:ascii="Wingdings" w:hAnsi="Wingdings" w:hint="default"/>
      </w:rPr>
    </w:lvl>
  </w:abstractNum>
  <w:abstractNum w:abstractNumId="1"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47061F"/>
    <w:multiLevelType w:val="hybridMultilevel"/>
    <w:tmpl w:val="20D4D4BE"/>
    <w:lvl w:ilvl="0" w:tplc="643A9574">
      <w:numFmt w:val="bullet"/>
      <w:lvlText w:val="-"/>
      <w:lvlJc w:val="left"/>
      <w:pPr>
        <w:ind w:left="1364" w:hanging="360"/>
      </w:pPr>
      <w:rPr>
        <w:rFonts w:ascii="Arial" w:eastAsia="Times New Roman" w:hAnsi="Arial"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2EC45445"/>
    <w:multiLevelType w:val="multilevel"/>
    <w:tmpl w:val="2E8E68EE"/>
    <w:lvl w:ilvl="0">
      <w:start w:val="1"/>
      <w:numFmt w:val="decimal"/>
      <w:lvlText w:val="%1."/>
      <w:lvlJc w:val="left"/>
      <w:pPr>
        <w:ind w:left="36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D37508"/>
    <w:multiLevelType w:val="hybridMultilevel"/>
    <w:tmpl w:val="C78CFCC6"/>
    <w:lvl w:ilvl="0" w:tplc="66007820">
      <w:start w:val="1"/>
      <w:numFmt w:val="decimal"/>
      <w:lvlText w:val="%1."/>
      <w:lvlJc w:val="left"/>
      <w:pPr>
        <w:ind w:left="502" w:hanging="360"/>
      </w:pPr>
      <w:rPr>
        <w:rFonts w:eastAsiaTheme="minorHAnsi" w:hAnsiTheme="minorHAnsi" w:cstheme="minorBidi"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6C9B56FB"/>
    <w:multiLevelType w:val="hybridMultilevel"/>
    <w:tmpl w:val="9E661E7A"/>
    <w:lvl w:ilvl="0" w:tplc="8ABCE23C">
      <w:start w:val="1"/>
      <w:numFmt w:val="lowerLetter"/>
      <w:lvlText w:val="%1."/>
      <w:lvlJc w:val="left"/>
      <w:pPr>
        <w:ind w:left="720" w:hanging="360"/>
      </w:pPr>
      <w:rPr>
        <w:rFonts w:ascii="Arial" w:eastAsiaTheme="minorHAnsi" w:hAnsi="Arial" w:cs="Arial"/>
      </w:rPr>
    </w:lvl>
    <w:lvl w:ilvl="1" w:tplc="97A8A45C">
      <w:start w:val="1"/>
      <w:numFmt w:val="lowerLetter"/>
      <w:lvlText w:val="%2."/>
      <w:lvlJc w:val="left"/>
      <w:pPr>
        <w:ind w:left="644" w:hanging="360"/>
      </w:pPr>
      <w:rPr>
        <w:rFonts w:ascii="Arial" w:eastAsiaTheme="minorHAnsi" w:hAnsi="Arial" w:cs="Aria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B80214"/>
    <w:multiLevelType w:val="hybridMultilevel"/>
    <w:tmpl w:val="DF4E35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B76F47"/>
    <w:multiLevelType w:val="multilevel"/>
    <w:tmpl w:val="0809001D"/>
    <w:lvl w:ilvl="0">
      <w:start w:val="1"/>
      <w:numFmt w:val="decimal"/>
      <w:lvlText w:val="%1)"/>
      <w:lvlJc w:val="left"/>
      <w:pPr>
        <w:ind w:left="360" w:hanging="360"/>
      </w:pPr>
    </w:lvl>
    <w:lvl w:ilvl="1">
      <w:start w:val="1"/>
      <w:numFmt w:val="lowerLetter"/>
      <w:lvlText w:val="%2)"/>
      <w:lvlJc w:val="left"/>
      <w:pPr>
        <w:ind w:left="644"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4F36752"/>
    <w:multiLevelType w:val="hybridMultilevel"/>
    <w:tmpl w:val="D08AD776"/>
    <w:lvl w:ilvl="0" w:tplc="7960F89E">
      <w:start w:val="1"/>
      <w:numFmt w:val="bullet"/>
      <w:lvlText w:val="-"/>
      <w:lvlJc w:val="left"/>
      <w:pPr>
        <w:ind w:left="720" w:hanging="360"/>
      </w:pPr>
      <w:rPr>
        <w:rFonts w:ascii="Calibri" w:hAnsi="Calibri" w:hint="default"/>
      </w:rPr>
    </w:lvl>
    <w:lvl w:ilvl="1" w:tplc="81841584">
      <w:start w:val="1"/>
      <w:numFmt w:val="bullet"/>
      <w:lvlText w:val="o"/>
      <w:lvlJc w:val="left"/>
      <w:pPr>
        <w:ind w:left="1440" w:hanging="360"/>
      </w:pPr>
      <w:rPr>
        <w:rFonts w:ascii="Courier New" w:hAnsi="Courier New" w:hint="default"/>
      </w:rPr>
    </w:lvl>
    <w:lvl w:ilvl="2" w:tplc="AE5EDA1C">
      <w:start w:val="1"/>
      <w:numFmt w:val="bullet"/>
      <w:lvlText w:val=""/>
      <w:lvlJc w:val="left"/>
      <w:pPr>
        <w:ind w:left="2160" w:hanging="360"/>
      </w:pPr>
      <w:rPr>
        <w:rFonts w:ascii="Wingdings" w:hAnsi="Wingdings" w:hint="default"/>
      </w:rPr>
    </w:lvl>
    <w:lvl w:ilvl="3" w:tplc="252C4E0A">
      <w:start w:val="1"/>
      <w:numFmt w:val="bullet"/>
      <w:lvlText w:val=""/>
      <w:lvlJc w:val="left"/>
      <w:pPr>
        <w:ind w:left="2880" w:hanging="360"/>
      </w:pPr>
      <w:rPr>
        <w:rFonts w:ascii="Symbol" w:hAnsi="Symbol" w:hint="default"/>
      </w:rPr>
    </w:lvl>
    <w:lvl w:ilvl="4" w:tplc="3FF4ED7C">
      <w:start w:val="1"/>
      <w:numFmt w:val="bullet"/>
      <w:lvlText w:val="o"/>
      <w:lvlJc w:val="left"/>
      <w:pPr>
        <w:ind w:left="3600" w:hanging="360"/>
      </w:pPr>
      <w:rPr>
        <w:rFonts w:ascii="Courier New" w:hAnsi="Courier New" w:hint="default"/>
      </w:rPr>
    </w:lvl>
    <w:lvl w:ilvl="5" w:tplc="3D3C7056">
      <w:start w:val="1"/>
      <w:numFmt w:val="bullet"/>
      <w:lvlText w:val=""/>
      <w:lvlJc w:val="left"/>
      <w:pPr>
        <w:ind w:left="4320" w:hanging="360"/>
      </w:pPr>
      <w:rPr>
        <w:rFonts w:ascii="Wingdings" w:hAnsi="Wingdings" w:hint="default"/>
      </w:rPr>
    </w:lvl>
    <w:lvl w:ilvl="6" w:tplc="180C0C3E">
      <w:start w:val="1"/>
      <w:numFmt w:val="bullet"/>
      <w:lvlText w:val=""/>
      <w:lvlJc w:val="left"/>
      <w:pPr>
        <w:ind w:left="5040" w:hanging="360"/>
      </w:pPr>
      <w:rPr>
        <w:rFonts w:ascii="Symbol" w:hAnsi="Symbol" w:hint="default"/>
      </w:rPr>
    </w:lvl>
    <w:lvl w:ilvl="7" w:tplc="ED989D7E">
      <w:start w:val="1"/>
      <w:numFmt w:val="bullet"/>
      <w:lvlText w:val="o"/>
      <w:lvlJc w:val="left"/>
      <w:pPr>
        <w:ind w:left="5760" w:hanging="360"/>
      </w:pPr>
      <w:rPr>
        <w:rFonts w:ascii="Courier New" w:hAnsi="Courier New" w:hint="default"/>
      </w:rPr>
    </w:lvl>
    <w:lvl w:ilvl="8" w:tplc="9A7CF358">
      <w:start w:val="1"/>
      <w:numFmt w:val="bullet"/>
      <w:lvlText w:val=""/>
      <w:lvlJc w:val="left"/>
      <w:pPr>
        <w:ind w:left="6480" w:hanging="360"/>
      </w:pPr>
      <w:rPr>
        <w:rFonts w:ascii="Wingdings" w:hAnsi="Wingdings" w:hint="default"/>
      </w:rPr>
    </w:lvl>
  </w:abstractNum>
  <w:abstractNum w:abstractNumId="10" w15:restartNumberingAfterBreak="0">
    <w:nsid w:val="78605B0B"/>
    <w:multiLevelType w:val="hybridMultilevel"/>
    <w:tmpl w:val="AB2AF65A"/>
    <w:lvl w:ilvl="0" w:tplc="71E83904">
      <w:numFmt w:val="bullet"/>
      <w:lvlText w:val="-"/>
      <w:lvlJc w:val="left"/>
      <w:pPr>
        <w:ind w:left="1001" w:hanging="360"/>
      </w:pPr>
      <w:rPr>
        <w:rFonts w:ascii="Arial" w:eastAsia="Times New Roman" w:hAnsi="Arial" w:cs="Aria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11" w15:restartNumberingAfterBreak="0">
    <w:nsid w:val="786FBF27"/>
    <w:multiLevelType w:val="multilevel"/>
    <w:tmpl w:val="9376A38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4813239">
    <w:abstractNumId w:val="11"/>
  </w:num>
  <w:num w:numId="2" w16cid:durableId="1248688877">
    <w:abstractNumId w:val="9"/>
  </w:num>
  <w:num w:numId="3" w16cid:durableId="5791936">
    <w:abstractNumId w:val="4"/>
  </w:num>
  <w:num w:numId="4" w16cid:durableId="685517286">
    <w:abstractNumId w:val="1"/>
  </w:num>
  <w:num w:numId="5" w16cid:durableId="575283748">
    <w:abstractNumId w:val="6"/>
  </w:num>
  <w:num w:numId="6" w16cid:durableId="455566794">
    <w:abstractNumId w:val="5"/>
  </w:num>
  <w:num w:numId="7" w16cid:durableId="11301058">
    <w:abstractNumId w:val="7"/>
  </w:num>
  <w:num w:numId="8" w16cid:durableId="343626921">
    <w:abstractNumId w:val="8"/>
  </w:num>
  <w:num w:numId="9" w16cid:durableId="337466911">
    <w:abstractNumId w:val="0"/>
  </w:num>
  <w:num w:numId="10" w16cid:durableId="269243171">
    <w:abstractNumId w:val="2"/>
  </w:num>
  <w:num w:numId="11" w16cid:durableId="1598365018">
    <w:abstractNumId w:val="10"/>
  </w:num>
  <w:num w:numId="12" w16cid:durableId="836043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431"/>
    <w:rsid w:val="00004EB9"/>
    <w:rsid w:val="00006D6C"/>
    <w:rsid w:val="00010282"/>
    <w:rsid w:val="00017D1D"/>
    <w:rsid w:val="00026EBD"/>
    <w:rsid w:val="000371D6"/>
    <w:rsid w:val="00070AFB"/>
    <w:rsid w:val="00071459"/>
    <w:rsid w:val="00071632"/>
    <w:rsid w:val="00074FED"/>
    <w:rsid w:val="000C38F5"/>
    <w:rsid w:val="000D5534"/>
    <w:rsid w:val="000D5D8C"/>
    <w:rsid w:val="000E4D0D"/>
    <w:rsid w:val="00144094"/>
    <w:rsid w:val="001837D7"/>
    <w:rsid w:val="0019672D"/>
    <w:rsid w:val="001A373A"/>
    <w:rsid w:val="001A78BF"/>
    <w:rsid w:val="001C2F3A"/>
    <w:rsid w:val="001D5528"/>
    <w:rsid w:val="001D7BB1"/>
    <w:rsid w:val="001E2503"/>
    <w:rsid w:val="001E7A35"/>
    <w:rsid w:val="001E7B77"/>
    <w:rsid w:val="001F3FB4"/>
    <w:rsid w:val="001F7639"/>
    <w:rsid w:val="00205324"/>
    <w:rsid w:val="00211829"/>
    <w:rsid w:val="00256B8B"/>
    <w:rsid w:val="00264C77"/>
    <w:rsid w:val="002932DF"/>
    <w:rsid w:val="002933F5"/>
    <w:rsid w:val="00293DD3"/>
    <w:rsid w:val="002C169A"/>
    <w:rsid w:val="002C2D8E"/>
    <w:rsid w:val="002D4B92"/>
    <w:rsid w:val="003020CD"/>
    <w:rsid w:val="00313E99"/>
    <w:rsid w:val="00320DA1"/>
    <w:rsid w:val="00350417"/>
    <w:rsid w:val="0036280D"/>
    <w:rsid w:val="0038725C"/>
    <w:rsid w:val="003919E0"/>
    <w:rsid w:val="003C4B98"/>
    <w:rsid w:val="003C4F75"/>
    <w:rsid w:val="0044555E"/>
    <w:rsid w:val="00484FBD"/>
    <w:rsid w:val="0049176D"/>
    <w:rsid w:val="004A0C3E"/>
    <w:rsid w:val="004A3F59"/>
    <w:rsid w:val="004D6571"/>
    <w:rsid w:val="004E4945"/>
    <w:rsid w:val="0050151E"/>
    <w:rsid w:val="005022BC"/>
    <w:rsid w:val="00504C0D"/>
    <w:rsid w:val="0052212C"/>
    <w:rsid w:val="00551A85"/>
    <w:rsid w:val="005558F2"/>
    <w:rsid w:val="00565357"/>
    <w:rsid w:val="00582754"/>
    <w:rsid w:val="00583890"/>
    <w:rsid w:val="00587ADD"/>
    <w:rsid w:val="005A69CC"/>
    <w:rsid w:val="005D0CA4"/>
    <w:rsid w:val="005D77A9"/>
    <w:rsid w:val="005E3D27"/>
    <w:rsid w:val="005E7D9A"/>
    <w:rsid w:val="005F4703"/>
    <w:rsid w:val="006068A2"/>
    <w:rsid w:val="0060775F"/>
    <w:rsid w:val="00614446"/>
    <w:rsid w:val="00624ABC"/>
    <w:rsid w:val="00625BA5"/>
    <w:rsid w:val="00626187"/>
    <w:rsid w:val="00635F1F"/>
    <w:rsid w:val="00646E78"/>
    <w:rsid w:val="00676313"/>
    <w:rsid w:val="006928EB"/>
    <w:rsid w:val="006975DB"/>
    <w:rsid w:val="006A3683"/>
    <w:rsid w:val="006B0B38"/>
    <w:rsid w:val="006B6B2C"/>
    <w:rsid w:val="006C1F39"/>
    <w:rsid w:val="006C348B"/>
    <w:rsid w:val="006C5A6D"/>
    <w:rsid w:val="006C69BD"/>
    <w:rsid w:val="006C7431"/>
    <w:rsid w:val="00711C75"/>
    <w:rsid w:val="007232E3"/>
    <w:rsid w:val="00723EAD"/>
    <w:rsid w:val="00744BD5"/>
    <w:rsid w:val="00771E79"/>
    <w:rsid w:val="0079311A"/>
    <w:rsid w:val="007A52C6"/>
    <w:rsid w:val="007D0BF5"/>
    <w:rsid w:val="007D2D38"/>
    <w:rsid w:val="00830701"/>
    <w:rsid w:val="008563DA"/>
    <w:rsid w:val="008679C8"/>
    <w:rsid w:val="008832E3"/>
    <w:rsid w:val="00885F88"/>
    <w:rsid w:val="00890297"/>
    <w:rsid w:val="008B3866"/>
    <w:rsid w:val="008C0FE1"/>
    <w:rsid w:val="008C1D8F"/>
    <w:rsid w:val="008D5548"/>
    <w:rsid w:val="008F57C6"/>
    <w:rsid w:val="008F583A"/>
    <w:rsid w:val="00910B46"/>
    <w:rsid w:val="00915BC4"/>
    <w:rsid w:val="009331C2"/>
    <w:rsid w:val="0093639C"/>
    <w:rsid w:val="009432B0"/>
    <w:rsid w:val="00952DD8"/>
    <w:rsid w:val="00955FFA"/>
    <w:rsid w:val="009572F1"/>
    <w:rsid w:val="009663B3"/>
    <w:rsid w:val="009850D9"/>
    <w:rsid w:val="009D2CDF"/>
    <w:rsid w:val="009E0205"/>
    <w:rsid w:val="009E7FC0"/>
    <w:rsid w:val="009F4261"/>
    <w:rsid w:val="00A15713"/>
    <w:rsid w:val="00A17918"/>
    <w:rsid w:val="00A22585"/>
    <w:rsid w:val="00A2455A"/>
    <w:rsid w:val="00A308FA"/>
    <w:rsid w:val="00A41073"/>
    <w:rsid w:val="00A435DF"/>
    <w:rsid w:val="00A456C6"/>
    <w:rsid w:val="00A548B8"/>
    <w:rsid w:val="00A57F45"/>
    <w:rsid w:val="00A70CF1"/>
    <w:rsid w:val="00A74095"/>
    <w:rsid w:val="00A84C3F"/>
    <w:rsid w:val="00AB1F97"/>
    <w:rsid w:val="00AB4137"/>
    <w:rsid w:val="00AC19DD"/>
    <w:rsid w:val="00AE1908"/>
    <w:rsid w:val="00AF3FB5"/>
    <w:rsid w:val="00B13E94"/>
    <w:rsid w:val="00B20633"/>
    <w:rsid w:val="00B30DA0"/>
    <w:rsid w:val="00B4642C"/>
    <w:rsid w:val="00B65FEF"/>
    <w:rsid w:val="00B74F13"/>
    <w:rsid w:val="00B86E25"/>
    <w:rsid w:val="00BA50D3"/>
    <w:rsid w:val="00BB3491"/>
    <w:rsid w:val="00BE4197"/>
    <w:rsid w:val="00C04400"/>
    <w:rsid w:val="00C06C2B"/>
    <w:rsid w:val="00C10905"/>
    <w:rsid w:val="00C12CD9"/>
    <w:rsid w:val="00C228BF"/>
    <w:rsid w:val="00C240D8"/>
    <w:rsid w:val="00C43240"/>
    <w:rsid w:val="00C53314"/>
    <w:rsid w:val="00C71EB7"/>
    <w:rsid w:val="00C82978"/>
    <w:rsid w:val="00C842E5"/>
    <w:rsid w:val="00C84AA2"/>
    <w:rsid w:val="00C91FD3"/>
    <w:rsid w:val="00CB11FC"/>
    <w:rsid w:val="00CB23AD"/>
    <w:rsid w:val="00CD0F1E"/>
    <w:rsid w:val="00CE0F39"/>
    <w:rsid w:val="00D00823"/>
    <w:rsid w:val="00D019E9"/>
    <w:rsid w:val="00D025A0"/>
    <w:rsid w:val="00D1042D"/>
    <w:rsid w:val="00D279DB"/>
    <w:rsid w:val="00D32396"/>
    <w:rsid w:val="00D60A5E"/>
    <w:rsid w:val="00D670D8"/>
    <w:rsid w:val="00D76AFD"/>
    <w:rsid w:val="00DC751E"/>
    <w:rsid w:val="00DD715D"/>
    <w:rsid w:val="00DF56EE"/>
    <w:rsid w:val="00E04EEA"/>
    <w:rsid w:val="00E076D2"/>
    <w:rsid w:val="00E13DF2"/>
    <w:rsid w:val="00E20231"/>
    <w:rsid w:val="00E239F5"/>
    <w:rsid w:val="00E4109D"/>
    <w:rsid w:val="00E56A19"/>
    <w:rsid w:val="00E57831"/>
    <w:rsid w:val="00E74A6D"/>
    <w:rsid w:val="00E85273"/>
    <w:rsid w:val="00EA7569"/>
    <w:rsid w:val="00EE0A6B"/>
    <w:rsid w:val="00F001D0"/>
    <w:rsid w:val="00F02586"/>
    <w:rsid w:val="00F1099B"/>
    <w:rsid w:val="00F218A5"/>
    <w:rsid w:val="00F32B93"/>
    <w:rsid w:val="00F355C6"/>
    <w:rsid w:val="00F53F99"/>
    <w:rsid w:val="00F61716"/>
    <w:rsid w:val="00F82F90"/>
    <w:rsid w:val="00F835CC"/>
    <w:rsid w:val="00FA0004"/>
    <w:rsid w:val="00FB7E85"/>
    <w:rsid w:val="00FE1E2C"/>
    <w:rsid w:val="00FE3FB7"/>
    <w:rsid w:val="00FF3E96"/>
    <w:rsid w:val="24711B88"/>
    <w:rsid w:val="349D1D5F"/>
    <w:rsid w:val="369C3336"/>
    <w:rsid w:val="3D0CF6F0"/>
    <w:rsid w:val="42A7AAE9"/>
    <w:rsid w:val="580D6544"/>
    <w:rsid w:val="59086095"/>
    <w:rsid w:val="6271C278"/>
    <w:rsid w:val="69BCC80D"/>
    <w:rsid w:val="724A61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B1B03"/>
  <w15:docId w15:val="{468B36ED-8B37-4992-8746-9DDD06FD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F90"/>
    <w:pPr>
      <w:suppressAutoHyphens/>
      <w:spacing w:after="240"/>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qFormat/>
    <w:rsid w:val="00980F8B"/>
    <w:pPr>
      <w:numPr>
        <w:numId w:val="3"/>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 w:type="table" w:styleId="TableGridLight">
    <w:name w:val="Grid Table Light"/>
    <w:basedOn w:val="TableNormal"/>
    <w:uiPriority w:val="40"/>
    <w:rsid w:val="00C06C2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B4642C"/>
    <w:rPr>
      <w:sz w:val="16"/>
      <w:szCs w:val="16"/>
    </w:rPr>
  </w:style>
  <w:style w:type="paragraph" w:styleId="CommentText">
    <w:name w:val="annotation text"/>
    <w:basedOn w:val="Normal"/>
    <w:link w:val="CommentTextChar"/>
    <w:uiPriority w:val="99"/>
    <w:unhideWhenUsed/>
    <w:rsid w:val="00B4642C"/>
    <w:rPr>
      <w:sz w:val="20"/>
    </w:rPr>
  </w:style>
  <w:style w:type="character" w:customStyle="1" w:styleId="CommentTextChar">
    <w:name w:val="Comment Text Char"/>
    <w:basedOn w:val="DefaultParagraphFont"/>
    <w:link w:val="CommentText"/>
    <w:uiPriority w:val="99"/>
    <w:rsid w:val="00B4642C"/>
    <w:rPr>
      <w:rFonts w:eastAsia="Times New Roman"/>
      <w:snapToGrid w:val="0"/>
      <w:sz w:val="20"/>
      <w:szCs w:val="20"/>
    </w:rPr>
  </w:style>
  <w:style w:type="paragraph" w:styleId="CommentSubject">
    <w:name w:val="annotation subject"/>
    <w:basedOn w:val="CommentText"/>
    <w:next w:val="CommentText"/>
    <w:link w:val="CommentSubjectChar"/>
    <w:uiPriority w:val="99"/>
    <w:semiHidden/>
    <w:unhideWhenUsed/>
    <w:rsid w:val="00B4642C"/>
    <w:rPr>
      <w:b/>
      <w:bCs/>
    </w:rPr>
  </w:style>
  <w:style w:type="character" w:customStyle="1" w:styleId="CommentSubjectChar">
    <w:name w:val="Comment Subject Char"/>
    <w:basedOn w:val="CommentTextChar"/>
    <w:link w:val="CommentSubject"/>
    <w:uiPriority w:val="99"/>
    <w:semiHidden/>
    <w:rsid w:val="00B4642C"/>
    <w:rPr>
      <w:rFonts w:eastAsia="Times New Roman"/>
      <w:b/>
      <w:bCs/>
      <w:snapToGrid w:val="0"/>
      <w:sz w:val="20"/>
      <w:szCs w:val="20"/>
    </w:rPr>
  </w:style>
  <w:style w:type="paragraph" w:styleId="Revision">
    <w:name w:val="Revision"/>
    <w:hidden/>
    <w:uiPriority w:val="99"/>
    <w:semiHidden/>
    <w:rsid w:val="00D279DB"/>
    <w:pPr>
      <w:widowControl/>
    </w:pPr>
    <w:rPr>
      <w:rFonts w:eastAsia="Times New Roman"/>
      <w:snapToGrid w:val="0"/>
      <w:szCs w:val="20"/>
    </w:rPr>
  </w:style>
  <w:style w:type="character" w:customStyle="1" w:styleId="markedcontent">
    <w:name w:val="markedcontent"/>
    <w:basedOn w:val="DefaultParagraphFont"/>
    <w:rsid w:val="00955FFA"/>
  </w:style>
  <w:style w:type="character" w:customStyle="1" w:styleId="normaltextrun">
    <w:name w:val="normaltextrun"/>
    <w:basedOn w:val="DefaultParagraphFont"/>
    <w:rsid w:val="00885F88"/>
  </w:style>
  <w:style w:type="character" w:customStyle="1" w:styleId="eop">
    <w:name w:val="eop"/>
    <w:basedOn w:val="DefaultParagraphFont"/>
    <w:rsid w:val="00885F88"/>
  </w:style>
  <w:style w:type="character" w:styleId="Mention">
    <w:name w:val="Mention"/>
    <w:basedOn w:val="DefaultParagraphFont"/>
    <w:uiPriority w:val="99"/>
    <w:unhideWhenUsed/>
    <w:rsid w:val="00264C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128293">
      <w:bodyDiv w:val="1"/>
      <w:marLeft w:val="0"/>
      <w:marRight w:val="0"/>
      <w:marTop w:val="0"/>
      <w:marBottom w:val="0"/>
      <w:divBdr>
        <w:top w:val="none" w:sz="0" w:space="0" w:color="auto"/>
        <w:left w:val="none" w:sz="0" w:space="0" w:color="auto"/>
        <w:bottom w:val="none" w:sz="0" w:space="0" w:color="auto"/>
        <w:right w:val="none" w:sz="0" w:space="0" w:color="auto"/>
      </w:divBdr>
    </w:div>
    <w:div w:id="846362342">
      <w:bodyDiv w:val="1"/>
      <w:marLeft w:val="0"/>
      <w:marRight w:val="0"/>
      <w:marTop w:val="0"/>
      <w:marBottom w:val="0"/>
      <w:divBdr>
        <w:top w:val="none" w:sz="0" w:space="0" w:color="auto"/>
        <w:left w:val="none" w:sz="0" w:space="0" w:color="auto"/>
        <w:bottom w:val="none" w:sz="0" w:space="0" w:color="auto"/>
        <w:right w:val="none" w:sz="0" w:space="0" w:color="auto"/>
      </w:divBdr>
    </w:div>
    <w:div w:id="965624982">
      <w:bodyDiv w:val="1"/>
      <w:marLeft w:val="0"/>
      <w:marRight w:val="0"/>
      <w:marTop w:val="0"/>
      <w:marBottom w:val="0"/>
      <w:divBdr>
        <w:top w:val="none" w:sz="0" w:space="0" w:color="auto"/>
        <w:left w:val="none" w:sz="0" w:space="0" w:color="auto"/>
        <w:bottom w:val="none" w:sz="0" w:space="0" w:color="auto"/>
        <w:right w:val="none" w:sz="0" w:space="0" w:color="auto"/>
      </w:divBdr>
    </w:div>
    <w:div w:id="1407724453">
      <w:bodyDiv w:val="1"/>
      <w:marLeft w:val="0"/>
      <w:marRight w:val="0"/>
      <w:marTop w:val="0"/>
      <w:marBottom w:val="0"/>
      <w:divBdr>
        <w:top w:val="none" w:sz="0" w:space="0" w:color="auto"/>
        <w:left w:val="none" w:sz="0" w:space="0" w:color="auto"/>
        <w:bottom w:val="none" w:sz="0" w:space="0" w:color="auto"/>
        <w:right w:val="none" w:sz="0" w:space="0" w:color="auto"/>
      </w:divBdr>
    </w:div>
    <w:div w:id="1612278442">
      <w:bodyDiv w:val="1"/>
      <w:marLeft w:val="0"/>
      <w:marRight w:val="0"/>
      <w:marTop w:val="0"/>
      <w:marBottom w:val="0"/>
      <w:divBdr>
        <w:top w:val="none" w:sz="0" w:space="0" w:color="auto"/>
        <w:left w:val="none" w:sz="0" w:space="0" w:color="auto"/>
        <w:bottom w:val="none" w:sz="0" w:space="0" w:color="auto"/>
        <w:right w:val="none" w:sz="0" w:space="0" w:color="auto"/>
      </w:divBdr>
    </w:div>
    <w:div w:id="1776631871">
      <w:bodyDiv w:val="1"/>
      <w:marLeft w:val="0"/>
      <w:marRight w:val="0"/>
      <w:marTop w:val="0"/>
      <w:marBottom w:val="0"/>
      <w:divBdr>
        <w:top w:val="none" w:sz="0" w:space="0" w:color="auto"/>
        <w:left w:val="none" w:sz="0" w:space="0" w:color="auto"/>
        <w:bottom w:val="none" w:sz="0" w:space="0" w:color="auto"/>
        <w:right w:val="none" w:sz="0" w:space="0" w:color="auto"/>
      </w:divBdr>
    </w:div>
    <w:div w:id="1991596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lezl\Downloads\Word%20document%20template%20without%20cov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f516ca-e682-4dd1-81d6-cd65f35a18c9" xsi:nil="true"/>
    <lcf76f155ced4ddcb4097134ff3c332f xmlns="04558937-45fd-4b86-a767-ecb392bacb9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4A03F48CDED14D8EE47A5A25F6C064" ma:contentTypeVersion="16" ma:contentTypeDescription="Create a new document." ma:contentTypeScope="" ma:versionID="fd03af4a6aaf1de6aa377b744fae16f4">
  <xsd:schema xmlns:xsd="http://www.w3.org/2001/XMLSchema" xmlns:xs="http://www.w3.org/2001/XMLSchema" xmlns:p="http://schemas.microsoft.com/office/2006/metadata/properties" xmlns:ns1="http://schemas.microsoft.com/sharepoint/v3" xmlns:ns2="04558937-45fd-4b86-a767-ecb392bacb93" xmlns:ns3="f0f516ca-e682-4dd1-81d6-cd65f35a18c9" targetNamespace="http://schemas.microsoft.com/office/2006/metadata/properties" ma:root="true" ma:fieldsID="993131b6f105a6eea024089cbf96359d" ns1:_="" ns2:_="" ns3:_="">
    <xsd:import namespace="http://schemas.microsoft.com/sharepoint/v3"/>
    <xsd:import namespace="04558937-45fd-4b86-a767-ecb392bacb93"/>
    <xsd:import namespace="f0f516ca-e682-4dd1-81d6-cd65f35a18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558937-45fd-4b86-a767-ecb392bacb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516ca-e682-4dd1-81d6-cd65f35a18c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ac1547-f301-4584-8aca-c910eda7f36e}" ma:internalName="TaxCatchAll" ma:showField="CatchAllData" ma:web="f0f516ca-e682-4dd1-81d6-cd65f35a1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Props1.xml><?xml version="1.0" encoding="utf-8"?>
<ds:datastoreItem xmlns:ds="http://schemas.openxmlformats.org/officeDocument/2006/customXml" ds:itemID="{DBAF5080-5053-4AC5-8B1A-E49C682A1F60}">
  <ds:schemaRefs>
    <ds:schemaRef ds:uri="http://schemas.microsoft.com/office/2006/metadata/properties"/>
    <ds:schemaRef ds:uri="http://schemas.microsoft.com/office/infopath/2007/PartnerControls"/>
    <ds:schemaRef ds:uri="f0f516ca-e682-4dd1-81d6-cd65f35a18c9"/>
    <ds:schemaRef ds:uri="04558937-45fd-4b86-a767-ecb392bacb93"/>
    <ds:schemaRef ds:uri="http://schemas.microsoft.com/sharepoint/v3"/>
  </ds:schemaRefs>
</ds:datastoreItem>
</file>

<file path=customXml/itemProps2.xml><?xml version="1.0" encoding="utf-8"?>
<ds:datastoreItem xmlns:ds="http://schemas.openxmlformats.org/officeDocument/2006/customXml" ds:itemID="{6071C4C6-C97B-463C-878F-800CF706C545}">
  <ds:schemaRefs>
    <ds:schemaRef ds:uri="http://schemas.microsoft.com/sharepoint/v3/contenttype/forms"/>
  </ds:schemaRefs>
</ds:datastoreItem>
</file>

<file path=customXml/itemProps3.xml><?xml version="1.0" encoding="utf-8"?>
<ds:datastoreItem xmlns:ds="http://schemas.openxmlformats.org/officeDocument/2006/customXml" ds:itemID="{243B2336-1D37-4D6C-86EF-D8BF792F4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558937-45fd-4b86-a767-ecb392bacb93"/>
    <ds:schemaRef ds:uri="f0f516ca-e682-4dd1-81d6-cd65f35a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C:\Users\velezl\Downloads\Word document template without cover sheet.dotx</Template>
  <TotalTime>1</TotalTime>
  <Pages>3</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Luli Velez</dc:creator>
  <cp:lastModifiedBy>Balgisa Ahmed</cp:lastModifiedBy>
  <cp:revision>10</cp:revision>
  <cp:lastPrinted>2023-10-16T11:30:00Z</cp:lastPrinted>
  <dcterms:created xsi:type="dcterms:W3CDTF">2025-09-10T14:37:00Z</dcterms:created>
  <dcterms:modified xsi:type="dcterms:W3CDTF">2025-12-15T15:37:00Z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0x010100CE4A03F48CDED14D8EE47A5A25F6C064</vt:lpwstr>
  </property>
  <property fmtid="{D5CDD505-2E9C-101B-9397-08002B2CF9AE}" pid="4" name="MediaServiceImageTags">
    <vt:lpwstr/>
  </property>
  <property fmtid="{D5CDD505-2E9C-101B-9397-08002B2CF9AE}" pid="5" name="docLang">
    <vt:lpwstr>en</vt:lpwstr>
  </property>
</Properties>
</file>