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B2D2" w14:textId="77777777" w:rsidR="00314DA0" w:rsidRDefault="00000000">
      <w:pPr>
        <w:pStyle w:val="BodyText"/>
        <w:rPr>
          <w:rFonts w:ascii="Times New Roman"/>
          <w:sz w:val="20"/>
        </w:rPr>
      </w:pPr>
      <w:r>
        <w:rPr>
          <w:rFonts w:ascii="Times New Roman"/>
          <w:noProof/>
          <w:sz w:val="20"/>
        </w:rPr>
        <w:drawing>
          <wp:inline distT="0" distB="0" distL="0" distR="0" wp14:anchorId="2DEFEAA6" wp14:editId="6809AD02">
            <wp:extent cx="2170886" cy="5524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70886" cy="552450"/>
                    </a:xfrm>
                    <a:prstGeom prst="rect">
                      <a:avLst/>
                    </a:prstGeom>
                  </pic:spPr>
                </pic:pic>
              </a:graphicData>
            </a:graphic>
          </wp:inline>
        </w:drawing>
      </w:r>
    </w:p>
    <w:p w14:paraId="4527287C" w14:textId="77777777" w:rsidR="00314DA0" w:rsidRDefault="00314DA0">
      <w:pPr>
        <w:pStyle w:val="BodyText"/>
        <w:spacing w:before="127"/>
        <w:ind w:left="0"/>
        <w:rPr>
          <w:rFonts w:ascii="Times New Roman"/>
          <w:sz w:val="32"/>
        </w:rPr>
      </w:pPr>
    </w:p>
    <w:p w14:paraId="0A49032E" w14:textId="77777777" w:rsidR="00314DA0" w:rsidRPr="00602300" w:rsidRDefault="00000000">
      <w:pPr>
        <w:pStyle w:val="Title"/>
      </w:pPr>
      <w:bookmarkStart w:id="0" w:name="IT_Acceptable_Use_Policy"/>
      <w:bookmarkEnd w:id="0"/>
      <w:r w:rsidRPr="00602300">
        <w:t>IT</w:t>
      </w:r>
      <w:r w:rsidRPr="00602300">
        <w:rPr>
          <w:spacing w:val="-3"/>
        </w:rPr>
        <w:t xml:space="preserve"> </w:t>
      </w:r>
      <w:r w:rsidRPr="00602300">
        <w:t>Acceptable</w:t>
      </w:r>
      <w:r w:rsidRPr="00602300">
        <w:rPr>
          <w:spacing w:val="-5"/>
        </w:rPr>
        <w:t xml:space="preserve"> </w:t>
      </w:r>
      <w:r w:rsidRPr="00602300">
        <w:t>Use</w:t>
      </w:r>
      <w:r w:rsidRPr="00602300">
        <w:rPr>
          <w:spacing w:val="-4"/>
        </w:rPr>
        <w:t xml:space="preserve"> </w:t>
      </w:r>
      <w:r w:rsidRPr="00602300">
        <w:rPr>
          <w:spacing w:val="-2"/>
        </w:rPr>
        <w:t>Policy</w:t>
      </w:r>
    </w:p>
    <w:p w14:paraId="2E0B9EEE" w14:textId="77777777" w:rsidR="00314DA0" w:rsidRPr="00602300" w:rsidRDefault="00314DA0">
      <w:pPr>
        <w:pStyle w:val="BodyText"/>
        <w:spacing w:before="61"/>
        <w:ind w:left="0"/>
        <w:rPr>
          <w:b/>
          <w:sz w:val="32"/>
        </w:rPr>
      </w:pPr>
    </w:p>
    <w:tbl>
      <w:tblPr>
        <w:tblStyle w:val="GridTable1Light"/>
        <w:tblW w:w="9071" w:type="dxa"/>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2405"/>
        <w:gridCol w:w="6666"/>
      </w:tblGrid>
      <w:tr w:rsidR="00602300" w:rsidRPr="00602300" w14:paraId="306C1828" w14:textId="77777777" w:rsidTr="00912CD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1" w:type="dxa"/>
            <w:gridSpan w:val="2"/>
          </w:tcPr>
          <w:p w14:paraId="623F45F8" w14:textId="77777777" w:rsidR="00602300" w:rsidRPr="00602300" w:rsidRDefault="00602300" w:rsidP="00912CD8">
            <w:pPr>
              <w:pStyle w:val="ListLevel1"/>
              <w:spacing w:before="0" w:after="0" w:line="240" w:lineRule="auto"/>
              <w:rPr>
                <w:rFonts w:ascii="Arial" w:hAnsi="Arial" w:cs="Arial"/>
                <w:b/>
                <w:bCs/>
              </w:rPr>
            </w:pPr>
            <w:r w:rsidRPr="00602300">
              <w:rPr>
                <w:rFonts w:ascii="Arial" w:hAnsi="Arial" w:cs="Arial"/>
              </w:rPr>
              <w:t>Document Control Information</w:t>
            </w:r>
          </w:p>
        </w:tc>
      </w:tr>
      <w:tr w:rsidR="00602300" w:rsidRPr="00602300" w14:paraId="3B72D4FD"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3DE780EF" w14:textId="77777777" w:rsidR="00602300" w:rsidRPr="00602300" w:rsidRDefault="00602300" w:rsidP="00912CD8">
            <w:pPr>
              <w:pStyle w:val="ListLevel1"/>
              <w:spacing w:before="0" w:after="0" w:line="240" w:lineRule="auto"/>
              <w:rPr>
                <w:rFonts w:ascii="Arial" w:hAnsi="Arial" w:cs="Arial"/>
                <w:b/>
                <w:bCs/>
              </w:rPr>
            </w:pPr>
            <w:r w:rsidRPr="00602300">
              <w:rPr>
                <w:rFonts w:ascii="Arial" w:hAnsi="Arial" w:cs="Arial"/>
              </w:rPr>
              <w:t>Version control</w:t>
            </w:r>
          </w:p>
        </w:tc>
        <w:tc>
          <w:tcPr>
            <w:tcW w:w="6666" w:type="dxa"/>
            <w:hideMark/>
          </w:tcPr>
          <w:p w14:paraId="754A38D2" w14:textId="77777777" w:rsidR="00602300" w:rsidRPr="00602300" w:rsidRDefault="00602300"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602300">
              <w:rPr>
                <w:rFonts w:ascii="Arial" w:hAnsi="Arial" w:cs="Arial"/>
                <w:b w:val="0"/>
                <w:bCs w:val="0"/>
              </w:rPr>
              <w:t>2.0</w:t>
            </w:r>
          </w:p>
        </w:tc>
      </w:tr>
      <w:tr w:rsidR="00602300" w:rsidRPr="00602300" w14:paraId="2650F41F"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3F61BBC3" w14:textId="77777777" w:rsidR="00602300" w:rsidRPr="00602300" w:rsidRDefault="00602300" w:rsidP="00912CD8">
            <w:pPr>
              <w:pStyle w:val="ListLevel1"/>
              <w:spacing w:before="0" w:after="0" w:line="240" w:lineRule="auto"/>
              <w:rPr>
                <w:rFonts w:ascii="Arial" w:hAnsi="Arial" w:cs="Arial"/>
                <w:b/>
                <w:bCs/>
              </w:rPr>
            </w:pPr>
            <w:r w:rsidRPr="00602300">
              <w:rPr>
                <w:rFonts w:ascii="Arial" w:hAnsi="Arial" w:cs="Arial"/>
              </w:rPr>
              <w:t xml:space="preserve">Owned by: </w:t>
            </w:r>
          </w:p>
        </w:tc>
        <w:tc>
          <w:tcPr>
            <w:tcW w:w="6666" w:type="dxa"/>
            <w:hideMark/>
          </w:tcPr>
          <w:p w14:paraId="236CF71E" w14:textId="77777777" w:rsidR="00602300" w:rsidRPr="00602300" w:rsidRDefault="00602300"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602300">
              <w:rPr>
                <w:rFonts w:ascii="Arial" w:hAnsi="Arial" w:cs="Arial"/>
                <w:b w:val="0"/>
                <w:bCs w:val="0"/>
              </w:rPr>
              <w:t xml:space="preserve">Director of IT Services </w:t>
            </w:r>
          </w:p>
        </w:tc>
      </w:tr>
      <w:tr w:rsidR="00602300" w:rsidRPr="00602300" w14:paraId="1E2910BA"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0AB201E9" w14:textId="77777777" w:rsidR="00602300" w:rsidRPr="00602300" w:rsidRDefault="00602300" w:rsidP="00912CD8">
            <w:pPr>
              <w:pStyle w:val="ListLevel1"/>
              <w:spacing w:before="0" w:after="0" w:line="240" w:lineRule="auto"/>
              <w:rPr>
                <w:rFonts w:ascii="Arial" w:hAnsi="Arial" w:cs="Arial"/>
                <w:b/>
                <w:bCs/>
              </w:rPr>
            </w:pPr>
            <w:r w:rsidRPr="00602300">
              <w:rPr>
                <w:rFonts w:ascii="Arial" w:hAnsi="Arial" w:cs="Arial"/>
              </w:rPr>
              <w:t>Latest amendment on:</w:t>
            </w:r>
          </w:p>
        </w:tc>
        <w:tc>
          <w:tcPr>
            <w:tcW w:w="6666" w:type="dxa"/>
            <w:hideMark/>
          </w:tcPr>
          <w:p w14:paraId="6A000768" w14:textId="3806D9A6" w:rsidR="00602300" w:rsidRPr="00602300" w:rsidRDefault="00602300"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602300">
              <w:rPr>
                <w:rFonts w:ascii="Arial" w:hAnsi="Arial" w:cs="Arial"/>
                <w:b w:val="0"/>
                <w:bCs w:val="0"/>
              </w:rPr>
              <w:t>2</w:t>
            </w:r>
            <w:r w:rsidR="00F479FD">
              <w:rPr>
                <w:rFonts w:ascii="Arial" w:hAnsi="Arial" w:cs="Arial"/>
                <w:b w:val="0"/>
                <w:bCs w:val="0"/>
              </w:rPr>
              <w:t>4</w:t>
            </w:r>
            <w:r w:rsidRPr="00602300">
              <w:rPr>
                <w:rFonts w:ascii="Arial" w:hAnsi="Arial" w:cs="Arial"/>
                <w:b w:val="0"/>
                <w:bCs w:val="0"/>
                <w:vertAlign w:val="superscript"/>
              </w:rPr>
              <w:t>th</w:t>
            </w:r>
            <w:r w:rsidRPr="00602300">
              <w:rPr>
                <w:rFonts w:ascii="Arial" w:hAnsi="Arial" w:cs="Arial"/>
                <w:b w:val="0"/>
                <w:bCs w:val="0"/>
              </w:rPr>
              <w:t xml:space="preserve"> </w:t>
            </w:r>
            <w:r w:rsidR="00F479FD">
              <w:rPr>
                <w:rFonts w:ascii="Arial" w:hAnsi="Arial" w:cs="Arial"/>
                <w:b w:val="0"/>
                <w:bCs w:val="0"/>
              </w:rPr>
              <w:t>October</w:t>
            </w:r>
            <w:r w:rsidRPr="00602300">
              <w:rPr>
                <w:rFonts w:ascii="Arial" w:hAnsi="Arial" w:cs="Arial"/>
                <w:b w:val="0"/>
                <w:bCs w:val="0"/>
              </w:rPr>
              <w:t xml:space="preserve"> 2025</w:t>
            </w:r>
          </w:p>
        </w:tc>
      </w:tr>
      <w:tr w:rsidR="00602300" w:rsidRPr="00602300" w14:paraId="42C3C486"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28737149" w14:textId="77777777" w:rsidR="00602300" w:rsidRPr="00602300" w:rsidRDefault="00602300" w:rsidP="00912CD8">
            <w:pPr>
              <w:pStyle w:val="ListLevel1"/>
              <w:spacing w:before="0" w:after="0" w:line="240" w:lineRule="auto"/>
              <w:rPr>
                <w:rFonts w:ascii="Arial" w:hAnsi="Arial" w:cs="Arial"/>
                <w:b/>
                <w:bCs/>
              </w:rPr>
            </w:pPr>
            <w:r w:rsidRPr="00602300">
              <w:rPr>
                <w:rFonts w:ascii="Arial" w:hAnsi="Arial" w:cs="Arial"/>
              </w:rPr>
              <w:t>Approved by:</w:t>
            </w:r>
          </w:p>
        </w:tc>
        <w:tc>
          <w:tcPr>
            <w:tcW w:w="6666" w:type="dxa"/>
            <w:hideMark/>
          </w:tcPr>
          <w:p w14:paraId="6FCDBC75" w14:textId="5432387E" w:rsidR="00602300" w:rsidRPr="00602300" w:rsidRDefault="0061312E"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VC on the recommendation of the SLT</w:t>
            </w:r>
          </w:p>
        </w:tc>
      </w:tr>
      <w:tr w:rsidR="00602300" w:rsidRPr="00602300" w14:paraId="153F893B"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tcPr>
          <w:p w14:paraId="6B57116F" w14:textId="77777777" w:rsidR="00602300" w:rsidRPr="00602300" w:rsidRDefault="00602300" w:rsidP="00912CD8">
            <w:pPr>
              <w:pStyle w:val="ListLevel1"/>
              <w:spacing w:before="0" w:after="0" w:line="240" w:lineRule="auto"/>
              <w:rPr>
                <w:rFonts w:ascii="Arial" w:hAnsi="Arial" w:cs="Arial"/>
                <w:b/>
                <w:bCs/>
              </w:rPr>
            </w:pPr>
            <w:r w:rsidRPr="00602300">
              <w:rPr>
                <w:rFonts w:ascii="Arial" w:hAnsi="Arial" w:cs="Arial"/>
              </w:rPr>
              <w:t>Approved on:</w:t>
            </w:r>
          </w:p>
        </w:tc>
        <w:tc>
          <w:tcPr>
            <w:tcW w:w="6666" w:type="dxa"/>
          </w:tcPr>
          <w:p w14:paraId="0644B77A" w14:textId="77232182" w:rsidR="00602300" w:rsidRPr="00602300" w:rsidRDefault="0061312E"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29</w:t>
            </w:r>
            <w:r w:rsidRPr="008D069F">
              <w:rPr>
                <w:rFonts w:ascii="Arial" w:hAnsi="Arial" w:cs="Arial"/>
                <w:b w:val="0"/>
                <w:bCs w:val="0"/>
                <w:vertAlign w:val="superscript"/>
              </w:rPr>
              <w:t>th</w:t>
            </w:r>
            <w:r>
              <w:rPr>
                <w:rFonts w:ascii="Arial" w:hAnsi="Arial" w:cs="Arial"/>
                <w:b w:val="0"/>
                <w:bCs w:val="0"/>
              </w:rPr>
              <w:t xml:space="preserve"> October 2025</w:t>
            </w:r>
          </w:p>
        </w:tc>
      </w:tr>
      <w:tr w:rsidR="00602300" w:rsidRPr="00602300" w14:paraId="7AB2FF76"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418061F8" w14:textId="77777777" w:rsidR="00602300" w:rsidRPr="00602300" w:rsidRDefault="00602300" w:rsidP="00912CD8">
            <w:pPr>
              <w:pStyle w:val="ListLevel1"/>
              <w:spacing w:before="0" w:after="0" w:line="240" w:lineRule="auto"/>
              <w:rPr>
                <w:rFonts w:ascii="Arial" w:hAnsi="Arial" w:cs="Arial"/>
                <w:b/>
                <w:bCs/>
              </w:rPr>
            </w:pPr>
            <w:r w:rsidRPr="00602300">
              <w:rPr>
                <w:rFonts w:ascii="Arial" w:hAnsi="Arial" w:cs="Arial"/>
              </w:rPr>
              <w:t>Coming into effect on:</w:t>
            </w:r>
          </w:p>
        </w:tc>
        <w:tc>
          <w:tcPr>
            <w:tcW w:w="6666" w:type="dxa"/>
            <w:hideMark/>
          </w:tcPr>
          <w:p w14:paraId="753B3025" w14:textId="77BBABAD" w:rsidR="00602300" w:rsidRPr="00602300" w:rsidRDefault="0061312E"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29</w:t>
            </w:r>
            <w:r w:rsidRPr="008D069F">
              <w:rPr>
                <w:rFonts w:ascii="Arial" w:hAnsi="Arial" w:cs="Arial"/>
                <w:b w:val="0"/>
                <w:bCs w:val="0"/>
                <w:vertAlign w:val="superscript"/>
              </w:rPr>
              <w:t>th</w:t>
            </w:r>
            <w:r>
              <w:rPr>
                <w:rFonts w:ascii="Arial" w:hAnsi="Arial" w:cs="Arial"/>
                <w:b w:val="0"/>
                <w:bCs w:val="0"/>
              </w:rPr>
              <w:t xml:space="preserve"> October 2025</w:t>
            </w:r>
          </w:p>
        </w:tc>
      </w:tr>
      <w:tr w:rsidR="00602300" w:rsidRPr="00602300" w14:paraId="5D7AE808"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3FFF5405" w14:textId="77777777" w:rsidR="00602300" w:rsidRPr="00602300" w:rsidRDefault="00602300" w:rsidP="00912CD8">
            <w:pPr>
              <w:pStyle w:val="ListLevel1"/>
              <w:spacing w:before="0" w:after="0" w:line="240" w:lineRule="auto"/>
              <w:rPr>
                <w:rFonts w:ascii="Arial" w:hAnsi="Arial" w:cs="Arial"/>
                <w:b/>
                <w:bCs/>
              </w:rPr>
            </w:pPr>
            <w:r w:rsidRPr="00602300">
              <w:rPr>
                <w:rFonts w:ascii="Arial" w:hAnsi="Arial" w:cs="Arial"/>
              </w:rPr>
              <w:t>Review date:</w:t>
            </w:r>
          </w:p>
        </w:tc>
        <w:tc>
          <w:tcPr>
            <w:tcW w:w="6666" w:type="dxa"/>
            <w:hideMark/>
          </w:tcPr>
          <w:p w14:paraId="41470AEC" w14:textId="39E7D6E8" w:rsidR="00602300" w:rsidRPr="00602300" w:rsidRDefault="00602300"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602300">
              <w:rPr>
                <w:rFonts w:ascii="Arial" w:hAnsi="Arial" w:cs="Arial"/>
                <w:b w:val="0"/>
                <w:bCs w:val="0"/>
              </w:rPr>
              <w:t>3</w:t>
            </w:r>
            <w:r w:rsidR="00F479FD">
              <w:rPr>
                <w:rFonts w:ascii="Arial" w:hAnsi="Arial" w:cs="Arial"/>
                <w:b w:val="0"/>
                <w:bCs w:val="0"/>
              </w:rPr>
              <w:t>0</w:t>
            </w:r>
            <w:r w:rsidR="00F479FD" w:rsidRPr="00F479FD">
              <w:rPr>
                <w:rFonts w:ascii="Arial" w:hAnsi="Arial" w:cs="Arial"/>
                <w:b w:val="0"/>
                <w:bCs w:val="0"/>
                <w:vertAlign w:val="superscript"/>
              </w:rPr>
              <w:t>th</w:t>
            </w:r>
            <w:r w:rsidR="00F479FD">
              <w:rPr>
                <w:rFonts w:ascii="Arial" w:hAnsi="Arial" w:cs="Arial"/>
                <w:b w:val="0"/>
                <w:bCs w:val="0"/>
              </w:rPr>
              <w:t xml:space="preserve"> September</w:t>
            </w:r>
            <w:r w:rsidRPr="00602300">
              <w:rPr>
                <w:rFonts w:ascii="Arial" w:hAnsi="Arial" w:cs="Arial"/>
                <w:b w:val="0"/>
                <w:bCs w:val="0"/>
              </w:rPr>
              <w:t xml:space="preserve"> 2028</w:t>
            </w:r>
          </w:p>
        </w:tc>
      </w:tr>
    </w:tbl>
    <w:p w14:paraId="0500CF66" w14:textId="77777777" w:rsidR="00314DA0" w:rsidRPr="00602300" w:rsidRDefault="00314DA0">
      <w:pPr>
        <w:pStyle w:val="BodyText"/>
        <w:ind w:left="0"/>
        <w:rPr>
          <w:sz w:val="20"/>
        </w:rPr>
      </w:pPr>
    </w:p>
    <w:p w14:paraId="0B212B44" w14:textId="77777777" w:rsidR="00314DA0" w:rsidRPr="00602300" w:rsidRDefault="00314DA0">
      <w:pPr>
        <w:pStyle w:val="BodyText"/>
        <w:spacing w:before="134"/>
        <w:ind w:left="0"/>
        <w:rPr>
          <w:sz w:val="20"/>
        </w:rPr>
      </w:pPr>
    </w:p>
    <w:p w14:paraId="5319C0E2" w14:textId="77777777" w:rsidR="00314DA0" w:rsidRPr="00602300" w:rsidRDefault="00314DA0">
      <w:pPr>
        <w:pStyle w:val="BodyText"/>
        <w:ind w:left="0"/>
        <w:rPr>
          <w:sz w:val="28"/>
        </w:rPr>
      </w:pPr>
      <w:bookmarkStart w:id="1" w:name="_bookmark0"/>
      <w:bookmarkEnd w:id="1"/>
    </w:p>
    <w:p w14:paraId="1E096D4E" w14:textId="77777777" w:rsidR="00314DA0" w:rsidRPr="00602300" w:rsidRDefault="00314DA0">
      <w:pPr>
        <w:pStyle w:val="BodyText"/>
        <w:spacing w:before="137"/>
        <w:ind w:left="0"/>
        <w:rPr>
          <w:sz w:val="28"/>
        </w:rPr>
      </w:pPr>
    </w:p>
    <w:p w14:paraId="1BD2318F" w14:textId="77777777" w:rsidR="00602300" w:rsidRPr="00602300" w:rsidRDefault="00602300">
      <w:pPr>
        <w:rPr>
          <w:b/>
          <w:bCs/>
          <w:spacing w:val="-2"/>
          <w:sz w:val="28"/>
          <w:szCs w:val="28"/>
        </w:rPr>
      </w:pPr>
      <w:bookmarkStart w:id="2" w:name="Introduction"/>
      <w:bookmarkEnd w:id="2"/>
      <w:r w:rsidRPr="00602300">
        <w:rPr>
          <w:spacing w:val="-2"/>
        </w:rPr>
        <w:br w:type="page"/>
      </w:r>
    </w:p>
    <w:p w14:paraId="6AB2FC96" w14:textId="243562C7" w:rsidR="00314DA0" w:rsidRPr="00602300" w:rsidRDefault="00000000" w:rsidP="00602300">
      <w:pPr>
        <w:pStyle w:val="Heading1"/>
        <w:numPr>
          <w:ilvl w:val="0"/>
          <w:numId w:val="3"/>
        </w:numPr>
      </w:pPr>
      <w:r w:rsidRPr="00602300">
        <w:rPr>
          <w:spacing w:val="-2"/>
        </w:rPr>
        <w:lastRenderedPageBreak/>
        <w:t>Introduction</w:t>
      </w:r>
    </w:p>
    <w:p w14:paraId="6F90E99F" w14:textId="77777777" w:rsidR="00314DA0" w:rsidRPr="00602300" w:rsidRDefault="00000000">
      <w:pPr>
        <w:pStyle w:val="Heading2"/>
        <w:spacing w:before="281"/>
      </w:pPr>
      <w:bookmarkStart w:id="3" w:name="_bookmark1"/>
      <w:bookmarkEnd w:id="3"/>
      <w:r w:rsidRPr="00602300">
        <w:rPr>
          <w:spacing w:val="-2"/>
        </w:rPr>
        <w:t>Purpose</w:t>
      </w:r>
    </w:p>
    <w:p w14:paraId="79216B97" w14:textId="65CD38EA" w:rsidR="00314DA0" w:rsidRPr="00602300" w:rsidRDefault="00000000" w:rsidP="003460F0">
      <w:pPr>
        <w:pStyle w:val="BodyText"/>
        <w:spacing w:before="254"/>
        <w:ind w:right="382"/>
      </w:pPr>
      <w:r w:rsidRPr="00602300">
        <w:t xml:space="preserve">This policy ensures that London Metropolitan University’s IT facilities can be used safely, lawfully and equitably. </w:t>
      </w:r>
      <w:r w:rsidR="00602300">
        <w:t>Y</w:t>
      </w:r>
      <w:r w:rsidRPr="00602300">
        <w:rPr>
          <w:spacing w:val="-2"/>
        </w:rPr>
        <w:t xml:space="preserve"> </w:t>
      </w:r>
      <w:r w:rsidRPr="00602300">
        <w:t>are</w:t>
      </w:r>
      <w:r w:rsidRPr="00602300">
        <w:rPr>
          <w:spacing w:val="-2"/>
        </w:rPr>
        <w:t xml:space="preserve"> </w:t>
      </w:r>
      <w:r w:rsidRPr="00602300">
        <w:t>strongly</w:t>
      </w:r>
      <w:r w:rsidRPr="00602300">
        <w:rPr>
          <w:spacing w:val="-3"/>
        </w:rPr>
        <w:t xml:space="preserve"> </w:t>
      </w:r>
      <w:r w:rsidRPr="00602300">
        <w:t>urged</w:t>
      </w:r>
      <w:r w:rsidRPr="00602300">
        <w:rPr>
          <w:spacing w:val="-2"/>
        </w:rPr>
        <w:t xml:space="preserve"> </w:t>
      </w:r>
      <w:r w:rsidRPr="00602300">
        <w:t>to</w:t>
      </w:r>
      <w:r w:rsidRPr="00602300">
        <w:rPr>
          <w:spacing w:val="-2"/>
        </w:rPr>
        <w:t xml:space="preserve"> </w:t>
      </w:r>
      <w:r w:rsidRPr="00602300">
        <w:t>read</w:t>
      </w:r>
      <w:r w:rsidRPr="00602300">
        <w:rPr>
          <w:spacing w:val="-2"/>
        </w:rPr>
        <w:t xml:space="preserve"> </w:t>
      </w:r>
      <w:r w:rsidRPr="00602300">
        <w:t>the</w:t>
      </w:r>
      <w:r w:rsidRPr="00602300">
        <w:rPr>
          <w:spacing w:val="-2"/>
        </w:rPr>
        <w:t xml:space="preserve"> </w:t>
      </w:r>
      <w:r w:rsidRPr="00602300">
        <w:t>accompanying</w:t>
      </w:r>
      <w:r w:rsidRPr="00602300">
        <w:rPr>
          <w:spacing w:val="-2"/>
        </w:rPr>
        <w:t xml:space="preserve"> </w:t>
      </w:r>
      <w:r w:rsidRPr="00602300">
        <w:t>guidance</w:t>
      </w:r>
      <w:r w:rsidRPr="00602300">
        <w:rPr>
          <w:spacing w:val="-2"/>
        </w:rPr>
        <w:t xml:space="preserve"> </w:t>
      </w:r>
      <w:r w:rsidRPr="00602300">
        <w:t>document</w:t>
      </w:r>
      <w:r w:rsidR="00602300">
        <w:t>.</w:t>
      </w:r>
    </w:p>
    <w:p w14:paraId="5D78CD51" w14:textId="77777777" w:rsidR="00602300" w:rsidRPr="00602300" w:rsidRDefault="00602300" w:rsidP="003460F0">
      <w:pPr>
        <w:pStyle w:val="BodyText"/>
        <w:ind w:left="0"/>
      </w:pPr>
    </w:p>
    <w:p w14:paraId="62E5F8D9" w14:textId="35C0AEC2" w:rsidR="00314DA0" w:rsidRPr="00602300" w:rsidRDefault="00602300" w:rsidP="003460F0">
      <w:pPr>
        <w:pStyle w:val="BodyText"/>
        <w:ind w:left="0"/>
      </w:pPr>
      <w:r w:rsidRPr="00602300">
        <w:rPr>
          <w:b/>
          <w:bCs/>
        </w:rPr>
        <w:t>Scope</w:t>
      </w:r>
      <w:r w:rsidRPr="00602300">
        <w:br/>
        <w:t>This policy applies to anyone using the IT facilities (hardware, software, data, network</w:t>
      </w:r>
      <w:r w:rsidRPr="00602300">
        <w:rPr>
          <w:spacing w:val="-4"/>
        </w:rPr>
        <w:t xml:space="preserve"> </w:t>
      </w:r>
      <w:r w:rsidRPr="00602300">
        <w:t>access,</w:t>
      </w:r>
      <w:r w:rsidRPr="00602300">
        <w:rPr>
          <w:spacing w:val="-6"/>
        </w:rPr>
        <w:t xml:space="preserve"> </w:t>
      </w:r>
      <w:r w:rsidRPr="00602300">
        <w:t>third</w:t>
      </w:r>
      <w:r w:rsidRPr="00602300">
        <w:rPr>
          <w:spacing w:val="-3"/>
        </w:rPr>
        <w:t xml:space="preserve"> </w:t>
      </w:r>
      <w:r w:rsidRPr="00602300">
        <w:t>party</w:t>
      </w:r>
      <w:r w:rsidRPr="00602300">
        <w:rPr>
          <w:spacing w:val="-4"/>
        </w:rPr>
        <w:t xml:space="preserve"> </w:t>
      </w:r>
      <w:r w:rsidRPr="00602300">
        <w:t>services,</w:t>
      </w:r>
      <w:r w:rsidRPr="00602300">
        <w:rPr>
          <w:spacing w:val="-6"/>
        </w:rPr>
        <w:t xml:space="preserve"> </w:t>
      </w:r>
      <w:r w:rsidRPr="00602300">
        <w:t>online</w:t>
      </w:r>
      <w:r w:rsidRPr="00602300">
        <w:rPr>
          <w:spacing w:val="-3"/>
        </w:rPr>
        <w:t xml:space="preserve"> </w:t>
      </w:r>
      <w:r w:rsidRPr="00602300">
        <w:t>services</w:t>
      </w:r>
      <w:r w:rsidRPr="00602300">
        <w:rPr>
          <w:spacing w:val="-4"/>
        </w:rPr>
        <w:t xml:space="preserve"> </w:t>
      </w:r>
      <w:r w:rsidRPr="00602300">
        <w:t>or IT</w:t>
      </w:r>
      <w:r w:rsidRPr="00602300">
        <w:rPr>
          <w:spacing w:val="-6"/>
        </w:rPr>
        <w:t xml:space="preserve"> </w:t>
      </w:r>
      <w:r w:rsidRPr="00602300">
        <w:t>credentials)</w:t>
      </w:r>
      <w:r w:rsidRPr="00602300">
        <w:rPr>
          <w:spacing w:val="-4"/>
        </w:rPr>
        <w:t xml:space="preserve"> </w:t>
      </w:r>
      <w:r w:rsidRPr="00602300">
        <w:t>provided</w:t>
      </w:r>
      <w:r w:rsidRPr="00602300">
        <w:rPr>
          <w:spacing w:val="-3"/>
        </w:rPr>
        <w:t xml:space="preserve"> </w:t>
      </w:r>
      <w:r w:rsidRPr="00602300">
        <w:t>or arranged by London Metropolitan University.</w:t>
      </w:r>
    </w:p>
    <w:p w14:paraId="2B887819" w14:textId="77777777" w:rsidR="00314DA0" w:rsidRPr="00602300" w:rsidRDefault="00314DA0">
      <w:pPr>
        <w:pStyle w:val="BodyText"/>
        <w:ind w:left="0"/>
      </w:pPr>
    </w:p>
    <w:p w14:paraId="2D7413B3" w14:textId="77777777" w:rsidR="00314DA0" w:rsidRPr="00602300" w:rsidRDefault="00314DA0">
      <w:pPr>
        <w:pStyle w:val="BodyText"/>
        <w:spacing w:before="104"/>
        <w:ind w:left="0"/>
      </w:pPr>
    </w:p>
    <w:p w14:paraId="592491D8" w14:textId="7702CD06" w:rsidR="00314DA0" w:rsidRPr="00602300" w:rsidRDefault="00000000" w:rsidP="00602300">
      <w:pPr>
        <w:pStyle w:val="Heading1"/>
        <w:numPr>
          <w:ilvl w:val="0"/>
          <w:numId w:val="3"/>
        </w:numPr>
      </w:pPr>
      <w:bookmarkStart w:id="4" w:name="_bookmark3"/>
      <w:bookmarkEnd w:id="4"/>
      <w:r w:rsidRPr="00602300">
        <w:rPr>
          <w:spacing w:val="-2"/>
        </w:rPr>
        <w:t>Policy</w:t>
      </w:r>
    </w:p>
    <w:p w14:paraId="0F58E830" w14:textId="6CA1352D" w:rsidR="006212CE" w:rsidRDefault="006212CE" w:rsidP="003460F0">
      <w:pPr>
        <w:pStyle w:val="Heading2"/>
        <w:numPr>
          <w:ilvl w:val="1"/>
          <w:numId w:val="3"/>
        </w:numPr>
        <w:spacing w:before="281"/>
        <w:rPr>
          <w:b w:val="0"/>
          <w:bCs w:val="0"/>
        </w:rPr>
      </w:pPr>
      <w:r>
        <w:rPr>
          <w:b w:val="0"/>
          <w:bCs w:val="0"/>
        </w:rPr>
        <w:t xml:space="preserve">This policy should be read in conjunction with the Information Management Policy Framework, and in particular policies on Data Protection, Cyber Security, IT Equipment and Software. </w:t>
      </w:r>
    </w:p>
    <w:p w14:paraId="32FBF594" w14:textId="6DEF45E2" w:rsidR="00602300" w:rsidRPr="003460F0" w:rsidRDefault="00000000" w:rsidP="003460F0">
      <w:pPr>
        <w:pStyle w:val="Heading2"/>
        <w:numPr>
          <w:ilvl w:val="1"/>
          <w:numId w:val="3"/>
        </w:numPr>
        <w:spacing w:before="281"/>
        <w:rPr>
          <w:b w:val="0"/>
          <w:bCs w:val="0"/>
        </w:rPr>
      </w:pPr>
      <w:r w:rsidRPr="003460F0">
        <w:rPr>
          <w:b w:val="0"/>
          <w:bCs w:val="0"/>
        </w:rPr>
        <w:t>When</w:t>
      </w:r>
      <w:r w:rsidRPr="003460F0">
        <w:rPr>
          <w:b w:val="0"/>
          <w:bCs w:val="0"/>
          <w:spacing w:val="-3"/>
        </w:rPr>
        <w:t xml:space="preserve"> </w:t>
      </w:r>
      <w:r w:rsidRPr="003460F0">
        <w:rPr>
          <w:b w:val="0"/>
          <w:bCs w:val="0"/>
        </w:rPr>
        <w:t>using</w:t>
      </w:r>
      <w:r w:rsidRPr="003460F0">
        <w:rPr>
          <w:b w:val="0"/>
          <w:bCs w:val="0"/>
          <w:spacing w:val="-3"/>
        </w:rPr>
        <w:t xml:space="preserve"> </w:t>
      </w:r>
      <w:r w:rsidRPr="003460F0">
        <w:rPr>
          <w:b w:val="0"/>
          <w:bCs w:val="0"/>
        </w:rPr>
        <w:t>IT,</w:t>
      </w:r>
      <w:r w:rsidRPr="003460F0">
        <w:rPr>
          <w:b w:val="0"/>
          <w:bCs w:val="0"/>
          <w:spacing w:val="-6"/>
        </w:rPr>
        <w:t xml:space="preserve"> </w:t>
      </w:r>
      <w:r w:rsidRPr="003460F0">
        <w:rPr>
          <w:b w:val="0"/>
          <w:bCs w:val="0"/>
        </w:rPr>
        <w:t>you</w:t>
      </w:r>
      <w:r w:rsidRPr="003460F0">
        <w:rPr>
          <w:b w:val="0"/>
          <w:bCs w:val="0"/>
          <w:spacing w:val="-3"/>
        </w:rPr>
        <w:t xml:space="preserve"> </w:t>
      </w:r>
      <w:r w:rsidRPr="003460F0">
        <w:rPr>
          <w:b w:val="0"/>
          <w:bCs w:val="0"/>
        </w:rPr>
        <w:t>remain</w:t>
      </w:r>
      <w:r w:rsidRPr="003460F0">
        <w:rPr>
          <w:b w:val="0"/>
          <w:bCs w:val="0"/>
          <w:spacing w:val="-3"/>
        </w:rPr>
        <w:t xml:space="preserve"> </w:t>
      </w:r>
      <w:r w:rsidRPr="003460F0">
        <w:rPr>
          <w:b w:val="0"/>
          <w:bCs w:val="0"/>
        </w:rPr>
        <w:t>subject</w:t>
      </w:r>
      <w:r w:rsidRPr="003460F0">
        <w:rPr>
          <w:b w:val="0"/>
          <w:bCs w:val="0"/>
          <w:spacing w:val="-6"/>
        </w:rPr>
        <w:t xml:space="preserve"> </w:t>
      </w:r>
      <w:r w:rsidRPr="003460F0">
        <w:rPr>
          <w:b w:val="0"/>
          <w:bCs w:val="0"/>
        </w:rPr>
        <w:t>to</w:t>
      </w:r>
      <w:r w:rsidRPr="003460F0">
        <w:rPr>
          <w:b w:val="0"/>
          <w:bCs w:val="0"/>
          <w:spacing w:val="-3"/>
        </w:rPr>
        <w:t xml:space="preserve"> </w:t>
      </w:r>
      <w:r w:rsidRPr="003460F0">
        <w:rPr>
          <w:b w:val="0"/>
          <w:bCs w:val="0"/>
        </w:rPr>
        <w:t>the</w:t>
      </w:r>
      <w:r w:rsidRPr="003460F0">
        <w:rPr>
          <w:b w:val="0"/>
          <w:bCs w:val="0"/>
          <w:spacing w:val="-3"/>
        </w:rPr>
        <w:t xml:space="preserve"> </w:t>
      </w:r>
      <w:r w:rsidRPr="003460F0">
        <w:rPr>
          <w:b w:val="0"/>
          <w:bCs w:val="0"/>
        </w:rPr>
        <w:t>same</w:t>
      </w:r>
      <w:r w:rsidRPr="003460F0">
        <w:rPr>
          <w:b w:val="0"/>
          <w:bCs w:val="0"/>
          <w:spacing w:val="-8"/>
        </w:rPr>
        <w:t xml:space="preserve"> </w:t>
      </w:r>
      <w:r w:rsidRPr="003460F0">
        <w:rPr>
          <w:b w:val="0"/>
          <w:bCs w:val="0"/>
        </w:rPr>
        <w:t>laws</w:t>
      </w:r>
      <w:r w:rsidRPr="003460F0">
        <w:rPr>
          <w:b w:val="0"/>
          <w:bCs w:val="0"/>
          <w:spacing w:val="-4"/>
        </w:rPr>
        <w:t xml:space="preserve"> </w:t>
      </w:r>
      <w:r w:rsidRPr="003460F0">
        <w:rPr>
          <w:b w:val="0"/>
          <w:bCs w:val="0"/>
        </w:rPr>
        <w:t>and</w:t>
      </w:r>
      <w:r w:rsidRPr="003460F0">
        <w:rPr>
          <w:b w:val="0"/>
          <w:bCs w:val="0"/>
          <w:spacing w:val="-3"/>
        </w:rPr>
        <w:t xml:space="preserve"> </w:t>
      </w:r>
      <w:r w:rsidRPr="003460F0">
        <w:rPr>
          <w:b w:val="0"/>
          <w:bCs w:val="0"/>
        </w:rPr>
        <w:t>regulations</w:t>
      </w:r>
      <w:r w:rsidRPr="003460F0">
        <w:rPr>
          <w:b w:val="0"/>
          <w:bCs w:val="0"/>
          <w:spacing w:val="-4"/>
        </w:rPr>
        <w:t xml:space="preserve"> </w:t>
      </w:r>
      <w:r w:rsidRPr="003460F0">
        <w:rPr>
          <w:b w:val="0"/>
          <w:bCs w:val="0"/>
        </w:rPr>
        <w:t>as</w:t>
      </w:r>
      <w:r w:rsidRPr="003460F0">
        <w:rPr>
          <w:b w:val="0"/>
          <w:bCs w:val="0"/>
          <w:spacing w:val="-4"/>
        </w:rPr>
        <w:t xml:space="preserve"> </w:t>
      </w:r>
      <w:r w:rsidRPr="003460F0">
        <w:rPr>
          <w:b w:val="0"/>
          <w:bCs w:val="0"/>
        </w:rPr>
        <w:t>in</w:t>
      </w:r>
      <w:r w:rsidRPr="003460F0">
        <w:rPr>
          <w:b w:val="0"/>
          <w:bCs w:val="0"/>
          <w:spacing w:val="-3"/>
        </w:rPr>
        <w:t xml:space="preserve"> </w:t>
      </w:r>
      <w:r w:rsidRPr="003460F0">
        <w:rPr>
          <w:b w:val="0"/>
          <w:bCs w:val="0"/>
        </w:rPr>
        <w:t>the physical world.</w:t>
      </w:r>
    </w:p>
    <w:p w14:paraId="141B319E" w14:textId="77777777" w:rsidR="00602300" w:rsidRPr="003460F0" w:rsidRDefault="00000000" w:rsidP="003460F0">
      <w:pPr>
        <w:pStyle w:val="Heading2"/>
        <w:numPr>
          <w:ilvl w:val="1"/>
          <w:numId w:val="3"/>
        </w:numPr>
        <w:spacing w:before="281"/>
        <w:rPr>
          <w:b w:val="0"/>
          <w:bCs w:val="0"/>
        </w:rPr>
      </w:pPr>
      <w:r w:rsidRPr="003460F0">
        <w:rPr>
          <w:b w:val="0"/>
          <w:bCs w:val="0"/>
        </w:rPr>
        <w:t>It</w:t>
      </w:r>
      <w:r w:rsidRPr="003460F0">
        <w:rPr>
          <w:b w:val="0"/>
          <w:bCs w:val="0"/>
          <w:spacing w:val="-5"/>
        </w:rPr>
        <w:t xml:space="preserve"> </w:t>
      </w:r>
      <w:r w:rsidRPr="003460F0">
        <w:rPr>
          <w:b w:val="0"/>
          <w:bCs w:val="0"/>
        </w:rPr>
        <w:t>is</w:t>
      </w:r>
      <w:r w:rsidRPr="003460F0">
        <w:rPr>
          <w:b w:val="0"/>
          <w:bCs w:val="0"/>
          <w:spacing w:val="-3"/>
        </w:rPr>
        <w:t xml:space="preserve"> </w:t>
      </w:r>
      <w:r w:rsidRPr="003460F0">
        <w:rPr>
          <w:b w:val="0"/>
          <w:bCs w:val="0"/>
        </w:rPr>
        <w:t>expected</w:t>
      </w:r>
      <w:r w:rsidRPr="003460F0">
        <w:rPr>
          <w:b w:val="0"/>
          <w:bCs w:val="0"/>
          <w:spacing w:val="-2"/>
        </w:rPr>
        <w:t xml:space="preserve"> </w:t>
      </w:r>
      <w:r w:rsidRPr="003460F0">
        <w:rPr>
          <w:b w:val="0"/>
          <w:bCs w:val="0"/>
        </w:rPr>
        <w:t>that</w:t>
      </w:r>
      <w:r w:rsidRPr="003460F0">
        <w:rPr>
          <w:b w:val="0"/>
          <w:bCs w:val="0"/>
          <w:spacing w:val="-5"/>
        </w:rPr>
        <w:t xml:space="preserve"> </w:t>
      </w:r>
      <w:r w:rsidRPr="003460F0">
        <w:rPr>
          <w:b w:val="0"/>
          <w:bCs w:val="0"/>
        </w:rPr>
        <w:t>your</w:t>
      </w:r>
      <w:r w:rsidRPr="003460F0">
        <w:rPr>
          <w:b w:val="0"/>
          <w:bCs w:val="0"/>
          <w:spacing w:val="-3"/>
        </w:rPr>
        <w:t xml:space="preserve"> </w:t>
      </w:r>
      <w:r w:rsidRPr="003460F0">
        <w:rPr>
          <w:b w:val="0"/>
          <w:bCs w:val="0"/>
        </w:rPr>
        <w:t>conduct</w:t>
      </w:r>
      <w:r w:rsidRPr="003460F0">
        <w:rPr>
          <w:b w:val="0"/>
          <w:bCs w:val="0"/>
          <w:spacing w:val="-5"/>
        </w:rPr>
        <w:t xml:space="preserve"> </w:t>
      </w:r>
      <w:r w:rsidRPr="003460F0">
        <w:rPr>
          <w:b w:val="0"/>
          <w:bCs w:val="0"/>
        </w:rPr>
        <w:t>is</w:t>
      </w:r>
      <w:r w:rsidRPr="003460F0">
        <w:rPr>
          <w:b w:val="0"/>
          <w:bCs w:val="0"/>
          <w:spacing w:val="-3"/>
        </w:rPr>
        <w:t xml:space="preserve"> </w:t>
      </w:r>
      <w:r w:rsidRPr="003460F0">
        <w:rPr>
          <w:b w:val="0"/>
          <w:bCs w:val="0"/>
        </w:rPr>
        <w:t>lawful.</w:t>
      </w:r>
      <w:r w:rsidRPr="003460F0">
        <w:rPr>
          <w:b w:val="0"/>
          <w:bCs w:val="0"/>
          <w:spacing w:val="-5"/>
        </w:rPr>
        <w:t xml:space="preserve"> </w:t>
      </w:r>
      <w:r w:rsidRPr="003460F0">
        <w:rPr>
          <w:b w:val="0"/>
          <w:bCs w:val="0"/>
        </w:rPr>
        <w:t>Furthermore,</w:t>
      </w:r>
      <w:r w:rsidRPr="003460F0">
        <w:rPr>
          <w:b w:val="0"/>
          <w:bCs w:val="0"/>
          <w:spacing w:val="-5"/>
        </w:rPr>
        <w:t xml:space="preserve"> </w:t>
      </w:r>
      <w:r w:rsidRPr="003460F0">
        <w:rPr>
          <w:b w:val="0"/>
          <w:bCs w:val="0"/>
        </w:rPr>
        <w:t>ignorance</w:t>
      </w:r>
      <w:r w:rsidRPr="003460F0">
        <w:rPr>
          <w:b w:val="0"/>
          <w:bCs w:val="0"/>
          <w:spacing w:val="-2"/>
        </w:rPr>
        <w:t xml:space="preserve"> </w:t>
      </w:r>
      <w:r w:rsidRPr="003460F0">
        <w:rPr>
          <w:b w:val="0"/>
          <w:bCs w:val="0"/>
        </w:rPr>
        <w:t>of</w:t>
      </w:r>
      <w:r w:rsidRPr="003460F0">
        <w:rPr>
          <w:b w:val="0"/>
          <w:bCs w:val="0"/>
          <w:spacing w:val="-5"/>
        </w:rPr>
        <w:t xml:space="preserve"> </w:t>
      </w:r>
      <w:r w:rsidRPr="003460F0">
        <w:rPr>
          <w:b w:val="0"/>
          <w:bCs w:val="0"/>
        </w:rPr>
        <w:t>the</w:t>
      </w:r>
      <w:r w:rsidRPr="003460F0">
        <w:rPr>
          <w:b w:val="0"/>
          <w:bCs w:val="0"/>
          <w:spacing w:val="-2"/>
        </w:rPr>
        <w:t xml:space="preserve"> </w:t>
      </w:r>
      <w:r w:rsidRPr="003460F0">
        <w:rPr>
          <w:b w:val="0"/>
          <w:bCs w:val="0"/>
        </w:rPr>
        <w:t>law</w:t>
      </w:r>
      <w:r w:rsidRPr="003460F0">
        <w:rPr>
          <w:b w:val="0"/>
          <w:bCs w:val="0"/>
          <w:spacing w:val="-2"/>
        </w:rPr>
        <w:t xml:space="preserve"> </w:t>
      </w:r>
      <w:r w:rsidRPr="003460F0">
        <w:rPr>
          <w:b w:val="0"/>
          <w:bCs w:val="0"/>
        </w:rPr>
        <w:t>is</w:t>
      </w:r>
      <w:r w:rsidRPr="003460F0">
        <w:rPr>
          <w:b w:val="0"/>
          <w:bCs w:val="0"/>
          <w:spacing w:val="-3"/>
        </w:rPr>
        <w:t xml:space="preserve"> </w:t>
      </w:r>
      <w:r w:rsidRPr="003460F0">
        <w:rPr>
          <w:b w:val="0"/>
          <w:bCs w:val="0"/>
        </w:rPr>
        <w:t>not considered to be an adequate defence for unlawful conduct.</w:t>
      </w:r>
    </w:p>
    <w:p w14:paraId="4F41B5F1" w14:textId="77777777" w:rsidR="00602300" w:rsidRPr="003460F0" w:rsidRDefault="00000000" w:rsidP="003460F0">
      <w:pPr>
        <w:pStyle w:val="Heading2"/>
        <w:numPr>
          <w:ilvl w:val="1"/>
          <w:numId w:val="3"/>
        </w:numPr>
        <w:spacing w:before="281"/>
        <w:rPr>
          <w:b w:val="0"/>
          <w:bCs w:val="0"/>
        </w:rPr>
      </w:pPr>
      <w:r w:rsidRPr="003460F0">
        <w:rPr>
          <w:b w:val="0"/>
          <w:bCs w:val="0"/>
        </w:rPr>
        <w:t>When</w:t>
      </w:r>
      <w:r w:rsidRPr="003460F0">
        <w:rPr>
          <w:b w:val="0"/>
          <w:bCs w:val="0"/>
          <w:spacing w:val="-3"/>
        </w:rPr>
        <w:t xml:space="preserve"> </w:t>
      </w:r>
      <w:r w:rsidRPr="003460F0">
        <w:rPr>
          <w:b w:val="0"/>
          <w:bCs w:val="0"/>
        </w:rPr>
        <w:t>accessing</w:t>
      </w:r>
      <w:r w:rsidRPr="003460F0">
        <w:rPr>
          <w:b w:val="0"/>
          <w:bCs w:val="0"/>
          <w:spacing w:val="-3"/>
        </w:rPr>
        <w:t xml:space="preserve"> </w:t>
      </w:r>
      <w:r w:rsidRPr="003460F0">
        <w:rPr>
          <w:b w:val="0"/>
          <w:bCs w:val="0"/>
        </w:rPr>
        <w:t>services</w:t>
      </w:r>
      <w:r w:rsidRPr="003460F0">
        <w:rPr>
          <w:b w:val="0"/>
          <w:bCs w:val="0"/>
          <w:spacing w:val="-4"/>
        </w:rPr>
        <w:t xml:space="preserve"> </w:t>
      </w:r>
      <w:r w:rsidRPr="003460F0">
        <w:rPr>
          <w:b w:val="0"/>
          <w:bCs w:val="0"/>
        </w:rPr>
        <w:t>from</w:t>
      </w:r>
      <w:r w:rsidRPr="003460F0">
        <w:rPr>
          <w:b w:val="0"/>
          <w:bCs w:val="0"/>
          <w:spacing w:val="-4"/>
        </w:rPr>
        <w:t xml:space="preserve"> </w:t>
      </w:r>
      <w:r w:rsidRPr="003460F0">
        <w:rPr>
          <w:b w:val="0"/>
          <w:bCs w:val="0"/>
        </w:rPr>
        <w:t>another</w:t>
      </w:r>
      <w:r w:rsidRPr="003460F0">
        <w:rPr>
          <w:b w:val="0"/>
          <w:bCs w:val="0"/>
          <w:spacing w:val="-4"/>
        </w:rPr>
        <w:t xml:space="preserve"> </w:t>
      </w:r>
      <w:r w:rsidRPr="003460F0">
        <w:rPr>
          <w:b w:val="0"/>
          <w:bCs w:val="0"/>
        </w:rPr>
        <w:t>jurisdiction,</w:t>
      </w:r>
      <w:r w:rsidRPr="003460F0">
        <w:rPr>
          <w:b w:val="0"/>
          <w:bCs w:val="0"/>
          <w:spacing w:val="-6"/>
        </w:rPr>
        <w:t xml:space="preserve"> </w:t>
      </w:r>
      <w:r w:rsidRPr="003460F0">
        <w:rPr>
          <w:b w:val="0"/>
          <w:bCs w:val="0"/>
        </w:rPr>
        <w:t>you</w:t>
      </w:r>
      <w:r w:rsidRPr="003460F0">
        <w:rPr>
          <w:b w:val="0"/>
          <w:bCs w:val="0"/>
          <w:spacing w:val="-3"/>
        </w:rPr>
        <w:t xml:space="preserve"> </w:t>
      </w:r>
      <w:r w:rsidRPr="003460F0">
        <w:rPr>
          <w:b w:val="0"/>
          <w:bCs w:val="0"/>
        </w:rPr>
        <w:t>must</w:t>
      </w:r>
      <w:r w:rsidRPr="003460F0">
        <w:rPr>
          <w:b w:val="0"/>
          <w:bCs w:val="0"/>
          <w:spacing w:val="-6"/>
        </w:rPr>
        <w:t xml:space="preserve"> </w:t>
      </w:r>
      <w:r w:rsidRPr="003460F0">
        <w:rPr>
          <w:b w:val="0"/>
          <w:bCs w:val="0"/>
        </w:rPr>
        <w:t>abide</w:t>
      </w:r>
      <w:r w:rsidRPr="003460F0">
        <w:rPr>
          <w:b w:val="0"/>
          <w:bCs w:val="0"/>
          <w:spacing w:val="-3"/>
        </w:rPr>
        <w:t xml:space="preserve"> </w:t>
      </w:r>
      <w:r w:rsidRPr="003460F0">
        <w:rPr>
          <w:b w:val="0"/>
          <w:bCs w:val="0"/>
        </w:rPr>
        <w:t>by</w:t>
      </w:r>
      <w:r w:rsidRPr="003460F0">
        <w:rPr>
          <w:b w:val="0"/>
          <w:bCs w:val="0"/>
          <w:spacing w:val="-4"/>
        </w:rPr>
        <w:t xml:space="preserve"> </w:t>
      </w:r>
      <w:r w:rsidRPr="003460F0">
        <w:rPr>
          <w:b w:val="0"/>
          <w:bCs w:val="0"/>
        </w:rPr>
        <w:t>all</w:t>
      </w:r>
      <w:r w:rsidRPr="003460F0">
        <w:rPr>
          <w:b w:val="0"/>
          <w:bCs w:val="0"/>
          <w:spacing w:val="-3"/>
        </w:rPr>
        <w:t xml:space="preserve"> </w:t>
      </w:r>
      <w:r w:rsidRPr="003460F0">
        <w:rPr>
          <w:b w:val="0"/>
          <w:bCs w:val="0"/>
        </w:rPr>
        <w:t>relevant local laws, as well as those applicable to the location of the service.</w:t>
      </w:r>
    </w:p>
    <w:p w14:paraId="4F843182" w14:textId="77777777" w:rsidR="00602300" w:rsidRPr="003460F0" w:rsidRDefault="00000000" w:rsidP="003460F0">
      <w:pPr>
        <w:pStyle w:val="Heading2"/>
        <w:numPr>
          <w:ilvl w:val="1"/>
          <w:numId w:val="3"/>
        </w:numPr>
        <w:spacing w:before="281"/>
        <w:rPr>
          <w:b w:val="0"/>
          <w:bCs w:val="0"/>
        </w:rPr>
      </w:pPr>
      <w:r w:rsidRPr="003460F0">
        <w:rPr>
          <w:b w:val="0"/>
          <w:bCs w:val="0"/>
        </w:rPr>
        <w:t xml:space="preserve">You are bound by London Metropolitan University’s general regulations </w:t>
      </w:r>
      <w:r w:rsidR="00602300" w:rsidRPr="003460F0">
        <w:rPr>
          <w:b w:val="0"/>
          <w:bCs w:val="0"/>
        </w:rPr>
        <w:t xml:space="preserve">(student regulations and the staff contract of employment) </w:t>
      </w:r>
      <w:r w:rsidRPr="003460F0">
        <w:rPr>
          <w:b w:val="0"/>
          <w:bCs w:val="0"/>
        </w:rPr>
        <w:t>when using the IT facilities</w:t>
      </w:r>
      <w:r w:rsidR="00602300" w:rsidRPr="003460F0">
        <w:rPr>
          <w:b w:val="0"/>
          <w:bCs w:val="0"/>
        </w:rPr>
        <w:t>.</w:t>
      </w:r>
    </w:p>
    <w:p w14:paraId="6BE0CC1D" w14:textId="77777777" w:rsidR="00602300" w:rsidRPr="003460F0" w:rsidRDefault="00602300" w:rsidP="003460F0">
      <w:pPr>
        <w:pStyle w:val="Heading2"/>
        <w:numPr>
          <w:ilvl w:val="1"/>
          <w:numId w:val="3"/>
        </w:numPr>
        <w:spacing w:before="281"/>
        <w:rPr>
          <w:b w:val="0"/>
          <w:bCs w:val="0"/>
        </w:rPr>
      </w:pPr>
      <w:r w:rsidRPr="003460F0">
        <w:rPr>
          <w:b w:val="0"/>
          <w:bCs w:val="0"/>
          <w:spacing w:val="-3"/>
        </w:rPr>
        <w:t xml:space="preserve">You </w:t>
      </w:r>
      <w:r w:rsidRPr="003460F0">
        <w:rPr>
          <w:b w:val="0"/>
          <w:bCs w:val="0"/>
        </w:rPr>
        <w:t>must</w:t>
      </w:r>
      <w:r w:rsidRPr="003460F0">
        <w:rPr>
          <w:b w:val="0"/>
          <w:bCs w:val="0"/>
          <w:spacing w:val="-6"/>
        </w:rPr>
        <w:t xml:space="preserve"> </w:t>
      </w:r>
      <w:r w:rsidRPr="003460F0">
        <w:rPr>
          <w:b w:val="0"/>
          <w:bCs w:val="0"/>
        </w:rPr>
        <w:t>abide</w:t>
      </w:r>
      <w:r w:rsidRPr="003460F0">
        <w:rPr>
          <w:b w:val="0"/>
          <w:bCs w:val="0"/>
          <w:spacing w:val="-8"/>
        </w:rPr>
        <w:t xml:space="preserve"> </w:t>
      </w:r>
      <w:r w:rsidRPr="003460F0">
        <w:rPr>
          <w:b w:val="0"/>
          <w:bCs w:val="0"/>
        </w:rPr>
        <w:t>by</w:t>
      </w:r>
      <w:r w:rsidRPr="003460F0">
        <w:rPr>
          <w:b w:val="0"/>
          <w:bCs w:val="0"/>
          <w:spacing w:val="-4"/>
        </w:rPr>
        <w:t xml:space="preserve"> </w:t>
      </w:r>
      <w:r w:rsidRPr="003460F0">
        <w:rPr>
          <w:b w:val="0"/>
          <w:bCs w:val="0"/>
        </w:rPr>
        <w:t>the</w:t>
      </w:r>
      <w:r w:rsidRPr="003460F0">
        <w:rPr>
          <w:b w:val="0"/>
          <w:bCs w:val="0"/>
          <w:spacing w:val="-3"/>
        </w:rPr>
        <w:t xml:space="preserve"> </w:t>
      </w:r>
      <w:r w:rsidRPr="003460F0">
        <w:rPr>
          <w:b w:val="0"/>
          <w:bCs w:val="0"/>
        </w:rPr>
        <w:t>regulations</w:t>
      </w:r>
      <w:r w:rsidRPr="003460F0">
        <w:rPr>
          <w:b w:val="0"/>
          <w:bCs w:val="0"/>
          <w:spacing w:val="-4"/>
        </w:rPr>
        <w:t xml:space="preserve"> </w:t>
      </w:r>
      <w:r w:rsidRPr="003460F0">
        <w:rPr>
          <w:b w:val="0"/>
          <w:bCs w:val="0"/>
        </w:rPr>
        <w:t>applicable</w:t>
      </w:r>
      <w:r w:rsidRPr="003460F0">
        <w:rPr>
          <w:b w:val="0"/>
          <w:bCs w:val="0"/>
          <w:spacing w:val="-3"/>
        </w:rPr>
        <w:t xml:space="preserve"> </w:t>
      </w:r>
      <w:r w:rsidRPr="003460F0">
        <w:rPr>
          <w:b w:val="0"/>
          <w:bCs w:val="0"/>
        </w:rPr>
        <w:t>to</w:t>
      </w:r>
      <w:r w:rsidRPr="003460F0">
        <w:rPr>
          <w:b w:val="0"/>
          <w:bCs w:val="0"/>
          <w:spacing w:val="-3"/>
        </w:rPr>
        <w:t xml:space="preserve"> </w:t>
      </w:r>
      <w:r w:rsidRPr="003460F0">
        <w:rPr>
          <w:b w:val="0"/>
          <w:bCs w:val="0"/>
        </w:rPr>
        <w:t xml:space="preserve">any other organisation whose services you access, including but not limited to Janet, Eduserv and JISC. </w:t>
      </w:r>
    </w:p>
    <w:p w14:paraId="754B7C62" w14:textId="77777777" w:rsidR="00602300" w:rsidRPr="003460F0" w:rsidRDefault="00000000" w:rsidP="003460F0">
      <w:pPr>
        <w:pStyle w:val="Heading2"/>
        <w:numPr>
          <w:ilvl w:val="1"/>
          <w:numId w:val="3"/>
        </w:numPr>
        <w:spacing w:before="281"/>
        <w:rPr>
          <w:b w:val="0"/>
          <w:bCs w:val="0"/>
        </w:rPr>
      </w:pPr>
      <w:r w:rsidRPr="003460F0">
        <w:rPr>
          <w:b w:val="0"/>
          <w:bCs w:val="0"/>
        </w:rPr>
        <w:t>When</w:t>
      </w:r>
      <w:r w:rsidRPr="003460F0">
        <w:rPr>
          <w:b w:val="0"/>
          <w:bCs w:val="0"/>
          <w:spacing w:val="-3"/>
        </w:rPr>
        <w:t xml:space="preserve"> </w:t>
      </w:r>
      <w:r w:rsidRPr="003460F0">
        <w:rPr>
          <w:b w:val="0"/>
          <w:bCs w:val="0"/>
        </w:rPr>
        <w:t>using</w:t>
      </w:r>
      <w:r w:rsidRPr="003460F0">
        <w:rPr>
          <w:b w:val="0"/>
          <w:bCs w:val="0"/>
          <w:spacing w:val="-3"/>
        </w:rPr>
        <w:t xml:space="preserve"> </w:t>
      </w:r>
      <w:r w:rsidRPr="003460F0">
        <w:rPr>
          <w:b w:val="0"/>
          <w:bCs w:val="0"/>
        </w:rPr>
        <w:t>services</w:t>
      </w:r>
      <w:r w:rsidRPr="003460F0">
        <w:rPr>
          <w:b w:val="0"/>
          <w:bCs w:val="0"/>
          <w:spacing w:val="-4"/>
        </w:rPr>
        <w:t xml:space="preserve"> </w:t>
      </w:r>
      <w:r w:rsidRPr="003460F0">
        <w:rPr>
          <w:b w:val="0"/>
          <w:bCs w:val="0"/>
        </w:rPr>
        <w:t>vi</w:t>
      </w:r>
      <w:r w:rsidR="00602300" w:rsidRPr="003460F0">
        <w:rPr>
          <w:b w:val="0"/>
          <w:bCs w:val="0"/>
        </w:rPr>
        <w:t xml:space="preserve">a </w:t>
      </w:r>
      <w:proofErr w:type="spellStart"/>
      <w:r w:rsidR="00602300" w:rsidRPr="003460F0">
        <w:rPr>
          <w:b w:val="0"/>
          <w:bCs w:val="0"/>
        </w:rPr>
        <w:t>Eduroam</w:t>
      </w:r>
      <w:proofErr w:type="spellEnd"/>
      <w:r w:rsidR="00602300" w:rsidRPr="003460F0">
        <w:rPr>
          <w:b w:val="0"/>
          <w:bCs w:val="0"/>
        </w:rPr>
        <w:t xml:space="preserve"> from a location outside of London Metropolitan University </w:t>
      </w:r>
      <w:r w:rsidRPr="003460F0">
        <w:rPr>
          <w:b w:val="0"/>
          <w:bCs w:val="0"/>
        </w:rPr>
        <w:t>you</w:t>
      </w:r>
      <w:r w:rsidRPr="003460F0">
        <w:rPr>
          <w:b w:val="0"/>
          <w:bCs w:val="0"/>
          <w:spacing w:val="-3"/>
        </w:rPr>
        <w:t xml:space="preserve"> </w:t>
      </w:r>
      <w:r w:rsidRPr="003460F0">
        <w:rPr>
          <w:b w:val="0"/>
          <w:bCs w:val="0"/>
        </w:rPr>
        <w:t>are</w:t>
      </w:r>
      <w:r w:rsidRPr="003460F0">
        <w:rPr>
          <w:b w:val="0"/>
          <w:bCs w:val="0"/>
          <w:spacing w:val="-3"/>
        </w:rPr>
        <w:t xml:space="preserve"> </w:t>
      </w:r>
      <w:r w:rsidRPr="003460F0">
        <w:rPr>
          <w:b w:val="0"/>
          <w:bCs w:val="0"/>
        </w:rPr>
        <w:t>subject</w:t>
      </w:r>
      <w:r w:rsidRPr="003460F0">
        <w:rPr>
          <w:b w:val="0"/>
          <w:bCs w:val="0"/>
          <w:spacing w:val="-6"/>
        </w:rPr>
        <w:t xml:space="preserve"> </w:t>
      </w:r>
      <w:r w:rsidRPr="003460F0">
        <w:rPr>
          <w:b w:val="0"/>
          <w:bCs w:val="0"/>
        </w:rPr>
        <w:t>to</w:t>
      </w:r>
      <w:r w:rsidRPr="003460F0">
        <w:rPr>
          <w:b w:val="0"/>
          <w:bCs w:val="0"/>
          <w:spacing w:val="-3"/>
        </w:rPr>
        <w:t xml:space="preserve"> </w:t>
      </w:r>
      <w:r w:rsidRPr="003460F0">
        <w:rPr>
          <w:b w:val="0"/>
          <w:bCs w:val="0"/>
        </w:rPr>
        <w:t>both</w:t>
      </w:r>
      <w:r w:rsidRPr="003460F0">
        <w:rPr>
          <w:b w:val="0"/>
          <w:bCs w:val="0"/>
          <w:spacing w:val="-3"/>
        </w:rPr>
        <w:t xml:space="preserve"> </w:t>
      </w:r>
      <w:r w:rsidRPr="003460F0">
        <w:rPr>
          <w:b w:val="0"/>
          <w:bCs w:val="0"/>
        </w:rPr>
        <w:t>the</w:t>
      </w:r>
      <w:r w:rsidRPr="003460F0">
        <w:rPr>
          <w:b w:val="0"/>
          <w:bCs w:val="0"/>
          <w:spacing w:val="-3"/>
        </w:rPr>
        <w:t xml:space="preserve"> </w:t>
      </w:r>
      <w:r w:rsidRPr="003460F0">
        <w:rPr>
          <w:b w:val="0"/>
          <w:bCs w:val="0"/>
        </w:rPr>
        <w:t>regulations</w:t>
      </w:r>
      <w:r w:rsidRPr="003460F0">
        <w:rPr>
          <w:b w:val="0"/>
          <w:bCs w:val="0"/>
          <w:spacing w:val="-4"/>
        </w:rPr>
        <w:t xml:space="preserve"> </w:t>
      </w:r>
      <w:r w:rsidRPr="003460F0">
        <w:rPr>
          <w:b w:val="0"/>
          <w:bCs w:val="0"/>
        </w:rPr>
        <w:t>of</w:t>
      </w:r>
      <w:r w:rsidRPr="003460F0">
        <w:rPr>
          <w:b w:val="0"/>
          <w:bCs w:val="0"/>
          <w:spacing w:val="-6"/>
        </w:rPr>
        <w:t xml:space="preserve"> </w:t>
      </w:r>
      <w:r w:rsidRPr="003460F0">
        <w:rPr>
          <w:b w:val="0"/>
          <w:bCs w:val="0"/>
        </w:rPr>
        <w:t>London Metropolitan University and the institution where you are accessing services.</w:t>
      </w:r>
    </w:p>
    <w:p w14:paraId="234F43CF" w14:textId="77777777" w:rsidR="007F62A1" w:rsidRPr="003460F0" w:rsidRDefault="00000000" w:rsidP="003460F0">
      <w:pPr>
        <w:pStyle w:val="Heading2"/>
        <w:numPr>
          <w:ilvl w:val="1"/>
          <w:numId w:val="3"/>
        </w:numPr>
        <w:spacing w:before="281"/>
        <w:rPr>
          <w:b w:val="0"/>
          <w:bCs w:val="0"/>
        </w:rPr>
      </w:pPr>
      <w:r w:rsidRPr="003460F0">
        <w:rPr>
          <w:b w:val="0"/>
          <w:bCs w:val="0"/>
        </w:rPr>
        <w:t>Some software licenses procured by London Metropolitan University will set out obligations for the user</w:t>
      </w:r>
      <w:r w:rsidR="007F62A1" w:rsidRPr="003460F0">
        <w:rPr>
          <w:b w:val="0"/>
          <w:bCs w:val="0"/>
        </w:rPr>
        <w:t xml:space="preserve">.  These must </w:t>
      </w:r>
      <w:r w:rsidRPr="003460F0">
        <w:rPr>
          <w:b w:val="0"/>
          <w:bCs w:val="0"/>
        </w:rPr>
        <w:t xml:space="preserve">be adhered to. </w:t>
      </w:r>
      <w:r w:rsidR="007F62A1" w:rsidRPr="003460F0">
        <w:rPr>
          <w:b w:val="0"/>
          <w:bCs w:val="0"/>
        </w:rPr>
        <w:t>Use</w:t>
      </w:r>
      <w:r w:rsidR="007F62A1" w:rsidRPr="003460F0">
        <w:rPr>
          <w:b w:val="0"/>
          <w:bCs w:val="0"/>
          <w:spacing w:val="-3"/>
        </w:rPr>
        <w:t xml:space="preserve"> </w:t>
      </w:r>
      <w:r w:rsidR="007F62A1" w:rsidRPr="003460F0">
        <w:rPr>
          <w:b w:val="0"/>
          <w:bCs w:val="0"/>
        </w:rPr>
        <w:t>of</w:t>
      </w:r>
      <w:r w:rsidR="007F62A1" w:rsidRPr="003460F0">
        <w:rPr>
          <w:b w:val="0"/>
          <w:bCs w:val="0"/>
          <w:spacing w:val="-6"/>
        </w:rPr>
        <w:t xml:space="preserve"> </w:t>
      </w:r>
      <w:r w:rsidR="007F62A1" w:rsidRPr="003460F0">
        <w:rPr>
          <w:b w:val="0"/>
          <w:bCs w:val="0"/>
        </w:rPr>
        <w:t>certain</w:t>
      </w:r>
      <w:r w:rsidR="007F62A1" w:rsidRPr="003460F0">
        <w:rPr>
          <w:b w:val="0"/>
          <w:bCs w:val="0"/>
          <w:spacing w:val="-3"/>
        </w:rPr>
        <w:t xml:space="preserve"> </w:t>
      </w:r>
      <w:r w:rsidR="007F62A1" w:rsidRPr="003460F0">
        <w:rPr>
          <w:b w:val="0"/>
          <w:bCs w:val="0"/>
        </w:rPr>
        <w:t>licenses</w:t>
      </w:r>
      <w:r w:rsidR="007F62A1" w:rsidRPr="003460F0">
        <w:rPr>
          <w:b w:val="0"/>
          <w:bCs w:val="0"/>
          <w:spacing w:val="-4"/>
        </w:rPr>
        <w:t xml:space="preserve"> </w:t>
      </w:r>
      <w:r w:rsidR="007F62A1" w:rsidRPr="003460F0">
        <w:rPr>
          <w:b w:val="0"/>
          <w:bCs w:val="0"/>
        </w:rPr>
        <w:t>is</w:t>
      </w:r>
      <w:r w:rsidR="007F62A1" w:rsidRPr="003460F0">
        <w:rPr>
          <w:b w:val="0"/>
          <w:bCs w:val="0"/>
          <w:spacing w:val="-4"/>
        </w:rPr>
        <w:t xml:space="preserve"> </w:t>
      </w:r>
      <w:r w:rsidR="007F62A1" w:rsidRPr="003460F0">
        <w:rPr>
          <w:b w:val="0"/>
          <w:bCs w:val="0"/>
        </w:rPr>
        <w:t>only</w:t>
      </w:r>
      <w:r w:rsidR="007F62A1" w:rsidRPr="003460F0">
        <w:rPr>
          <w:b w:val="0"/>
          <w:bCs w:val="0"/>
          <w:spacing w:val="-4"/>
        </w:rPr>
        <w:t xml:space="preserve"> </w:t>
      </w:r>
      <w:r w:rsidR="007F62A1" w:rsidRPr="003460F0">
        <w:rPr>
          <w:b w:val="0"/>
          <w:bCs w:val="0"/>
        </w:rPr>
        <w:t>permitted</w:t>
      </w:r>
      <w:r w:rsidR="007F62A1" w:rsidRPr="003460F0">
        <w:rPr>
          <w:b w:val="0"/>
          <w:bCs w:val="0"/>
          <w:spacing w:val="-3"/>
        </w:rPr>
        <w:t xml:space="preserve"> </w:t>
      </w:r>
      <w:r w:rsidR="007F62A1" w:rsidRPr="003460F0">
        <w:rPr>
          <w:b w:val="0"/>
          <w:bCs w:val="0"/>
        </w:rPr>
        <w:t>for</w:t>
      </w:r>
      <w:r w:rsidR="007F62A1" w:rsidRPr="003460F0">
        <w:rPr>
          <w:b w:val="0"/>
          <w:bCs w:val="0"/>
          <w:spacing w:val="-4"/>
        </w:rPr>
        <w:t xml:space="preserve"> </w:t>
      </w:r>
      <w:r w:rsidR="007F62A1" w:rsidRPr="003460F0">
        <w:rPr>
          <w:b w:val="0"/>
          <w:bCs w:val="0"/>
        </w:rPr>
        <w:t>academic</w:t>
      </w:r>
      <w:r w:rsidR="007F62A1" w:rsidRPr="003460F0">
        <w:rPr>
          <w:b w:val="0"/>
          <w:bCs w:val="0"/>
          <w:spacing w:val="-4"/>
        </w:rPr>
        <w:t xml:space="preserve"> </w:t>
      </w:r>
      <w:r w:rsidR="007F62A1" w:rsidRPr="003460F0">
        <w:rPr>
          <w:b w:val="0"/>
          <w:bCs w:val="0"/>
        </w:rPr>
        <w:t>use</w:t>
      </w:r>
      <w:r w:rsidR="007F62A1" w:rsidRPr="003460F0">
        <w:rPr>
          <w:b w:val="0"/>
          <w:bCs w:val="0"/>
          <w:spacing w:val="-3"/>
        </w:rPr>
        <w:t xml:space="preserve"> </w:t>
      </w:r>
      <w:r w:rsidR="007F62A1" w:rsidRPr="003460F0">
        <w:rPr>
          <w:b w:val="0"/>
          <w:bCs w:val="0"/>
        </w:rPr>
        <w:t>and</w:t>
      </w:r>
      <w:r w:rsidR="007F62A1" w:rsidRPr="003460F0">
        <w:rPr>
          <w:b w:val="0"/>
          <w:bCs w:val="0"/>
          <w:spacing w:val="-3"/>
        </w:rPr>
        <w:t xml:space="preserve"> </w:t>
      </w:r>
      <w:r w:rsidR="007F62A1" w:rsidRPr="003460F0">
        <w:rPr>
          <w:b w:val="0"/>
          <w:bCs w:val="0"/>
        </w:rPr>
        <w:t>where</w:t>
      </w:r>
      <w:r w:rsidR="007F62A1" w:rsidRPr="003460F0">
        <w:rPr>
          <w:b w:val="0"/>
          <w:bCs w:val="0"/>
          <w:spacing w:val="-3"/>
        </w:rPr>
        <w:t xml:space="preserve"> </w:t>
      </w:r>
      <w:r w:rsidR="007F62A1" w:rsidRPr="003460F0">
        <w:rPr>
          <w:b w:val="0"/>
          <w:bCs w:val="0"/>
        </w:rPr>
        <w:t>applicable</w:t>
      </w:r>
      <w:r w:rsidR="007F62A1" w:rsidRPr="003460F0">
        <w:rPr>
          <w:b w:val="0"/>
          <w:bCs w:val="0"/>
          <w:spacing w:val="-3"/>
        </w:rPr>
        <w:t xml:space="preserve"> </w:t>
      </w:r>
      <w:r w:rsidR="007F62A1" w:rsidRPr="003460F0">
        <w:rPr>
          <w:b w:val="0"/>
          <w:bCs w:val="0"/>
        </w:rPr>
        <w:t>to the code of</w:t>
      </w:r>
      <w:r w:rsidR="007F62A1" w:rsidRPr="003460F0">
        <w:rPr>
          <w:b w:val="0"/>
          <w:bCs w:val="0"/>
          <w:spacing w:val="-1"/>
        </w:rPr>
        <w:t xml:space="preserve"> </w:t>
      </w:r>
      <w:r w:rsidR="007F62A1" w:rsidRPr="003460F0">
        <w:rPr>
          <w:b w:val="0"/>
          <w:bCs w:val="0"/>
        </w:rPr>
        <w:t>conduct</w:t>
      </w:r>
      <w:r w:rsidR="007F62A1" w:rsidRPr="003460F0">
        <w:rPr>
          <w:b w:val="0"/>
          <w:bCs w:val="0"/>
          <w:spacing w:val="-1"/>
        </w:rPr>
        <w:t xml:space="preserve"> </w:t>
      </w:r>
      <w:r w:rsidR="007F62A1" w:rsidRPr="003460F0">
        <w:rPr>
          <w:b w:val="0"/>
          <w:bCs w:val="0"/>
        </w:rPr>
        <w:t>published by the Combined</w:t>
      </w:r>
      <w:r w:rsidR="007F62A1" w:rsidRPr="003460F0">
        <w:rPr>
          <w:b w:val="0"/>
          <w:bCs w:val="0"/>
          <w:spacing w:val="-3"/>
        </w:rPr>
        <w:t xml:space="preserve"> </w:t>
      </w:r>
      <w:r w:rsidR="007F62A1" w:rsidRPr="003460F0">
        <w:rPr>
          <w:b w:val="0"/>
          <w:bCs w:val="0"/>
        </w:rPr>
        <w:t>Higher Education Software Team (CHEST).</w:t>
      </w:r>
    </w:p>
    <w:p w14:paraId="4C66AE53" w14:textId="77777777" w:rsidR="00602300" w:rsidRPr="003460F0" w:rsidRDefault="00000000" w:rsidP="003460F0">
      <w:pPr>
        <w:pStyle w:val="Heading2"/>
        <w:numPr>
          <w:ilvl w:val="1"/>
          <w:numId w:val="3"/>
        </w:numPr>
        <w:spacing w:before="281"/>
        <w:rPr>
          <w:b w:val="0"/>
          <w:bCs w:val="0"/>
        </w:rPr>
      </w:pPr>
      <w:r w:rsidRPr="003460F0">
        <w:rPr>
          <w:b w:val="0"/>
          <w:bCs w:val="0"/>
        </w:rPr>
        <w:t>If you use any software or resources</w:t>
      </w:r>
      <w:r w:rsidRPr="003460F0">
        <w:rPr>
          <w:b w:val="0"/>
          <w:bCs w:val="0"/>
          <w:spacing w:val="-4"/>
        </w:rPr>
        <w:t xml:space="preserve"> </w:t>
      </w:r>
      <w:r w:rsidRPr="003460F0">
        <w:rPr>
          <w:b w:val="0"/>
          <w:bCs w:val="0"/>
        </w:rPr>
        <w:t>covered</w:t>
      </w:r>
      <w:r w:rsidRPr="003460F0">
        <w:rPr>
          <w:b w:val="0"/>
          <w:bCs w:val="0"/>
          <w:spacing w:val="-3"/>
        </w:rPr>
        <w:t xml:space="preserve"> </w:t>
      </w:r>
      <w:r w:rsidRPr="003460F0">
        <w:rPr>
          <w:b w:val="0"/>
          <w:bCs w:val="0"/>
        </w:rPr>
        <w:t>by</w:t>
      </w:r>
      <w:r w:rsidRPr="003460F0">
        <w:rPr>
          <w:b w:val="0"/>
          <w:bCs w:val="0"/>
          <w:spacing w:val="-4"/>
        </w:rPr>
        <w:t xml:space="preserve"> </w:t>
      </w:r>
      <w:r w:rsidRPr="003460F0">
        <w:rPr>
          <w:b w:val="0"/>
          <w:bCs w:val="0"/>
        </w:rPr>
        <w:t xml:space="preserve">a </w:t>
      </w:r>
      <w:r w:rsidR="00602300" w:rsidRPr="003460F0">
        <w:rPr>
          <w:b w:val="0"/>
          <w:bCs w:val="0"/>
        </w:rPr>
        <w:t xml:space="preserve">JISC Chest Agreement </w:t>
      </w:r>
      <w:r w:rsidRPr="003460F0">
        <w:rPr>
          <w:b w:val="0"/>
          <w:bCs w:val="0"/>
        </w:rPr>
        <w:t>you</w:t>
      </w:r>
      <w:r w:rsidRPr="003460F0">
        <w:rPr>
          <w:b w:val="0"/>
          <w:bCs w:val="0"/>
          <w:spacing w:val="-3"/>
        </w:rPr>
        <w:t xml:space="preserve"> </w:t>
      </w:r>
      <w:r w:rsidRPr="003460F0">
        <w:rPr>
          <w:b w:val="0"/>
          <w:bCs w:val="0"/>
        </w:rPr>
        <w:t>are</w:t>
      </w:r>
      <w:r w:rsidRPr="003460F0">
        <w:rPr>
          <w:b w:val="0"/>
          <w:bCs w:val="0"/>
          <w:spacing w:val="-3"/>
        </w:rPr>
        <w:t xml:space="preserve"> </w:t>
      </w:r>
      <w:r w:rsidRPr="003460F0">
        <w:rPr>
          <w:b w:val="0"/>
          <w:bCs w:val="0"/>
        </w:rPr>
        <w:t>deemed</w:t>
      </w:r>
      <w:r w:rsidRPr="003460F0">
        <w:rPr>
          <w:b w:val="0"/>
          <w:bCs w:val="0"/>
          <w:spacing w:val="-3"/>
        </w:rPr>
        <w:t xml:space="preserve"> </w:t>
      </w:r>
      <w:r w:rsidRPr="003460F0">
        <w:rPr>
          <w:b w:val="0"/>
          <w:bCs w:val="0"/>
        </w:rPr>
        <w:t>to</w:t>
      </w:r>
      <w:r w:rsidRPr="003460F0">
        <w:rPr>
          <w:b w:val="0"/>
          <w:bCs w:val="0"/>
          <w:spacing w:val="-3"/>
        </w:rPr>
        <w:t xml:space="preserve"> </w:t>
      </w:r>
      <w:r w:rsidRPr="003460F0">
        <w:rPr>
          <w:b w:val="0"/>
          <w:bCs w:val="0"/>
        </w:rPr>
        <w:t>have</w:t>
      </w:r>
      <w:r w:rsidRPr="003460F0">
        <w:rPr>
          <w:b w:val="0"/>
          <w:bCs w:val="0"/>
          <w:spacing w:val="-3"/>
        </w:rPr>
        <w:t xml:space="preserve"> </w:t>
      </w:r>
      <w:r w:rsidRPr="003460F0">
        <w:rPr>
          <w:b w:val="0"/>
          <w:bCs w:val="0"/>
        </w:rPr>
        <w:t>accepted</w:t>
      </w:r>
      <w:r w:rsidRPr="003460F0">
        <w:rPr>
          <w:b w:val="0"/>
          <w:bCs w:val="0"/>
          <w:spacing w:val="-3"/>
        </w:rPr>
        <w:t xml:space="preserve"> </w:t>
      </w:r>
      <w:r w:rsidRPr="003460F0">
        <w:rPr>
          <w:b w:val="0"/>
          <w:bCs w:val="0"/>
        </w:rPr>
        <w:t xml:space="preserve">the Eduserv User Acknowledgement of </w:t>
      </w:r>
      <w:proofErr w:type="gramStart"/>
      <w:r w:rsidRPr="003460F0">
        <w:rPr>
          <w:b w:val="0"/>
          <w:bCs w:val="0"/>
        </w:rPr>
        <w:t>Third Party</w:t>
      </w:r>
      <w:proofErr w:type="gramEnd"/>
      <w:r w:rsidRPr="003460F0">
        <w:rPr>
          <w:b w:val="0"/>
          <w:bCs w:val="0"/>
        </w:rPr>
        <w:t xml:space="preserve"> Rights. </w:t>
      </w:r>
    </w:p>
    <w:p w14:paraId="4951D515" w14:textId="77777777" w:rsidR="007F62A1" w:rsidRPr="003460F0" w:rsidRDefault="00000000" w:rsidP="003460F0">
      <w:pPr>
        <w:pStyle w:val="Heading2"/>
        <w:numPr>
          <w:ilvl w:val="1"/>
          <w:numId w:val="3"/>
        </w:numPr>
        <w:spacing w:before="281"/>
        <w:rPr>
          <w:b w:val="0"/>
          <w:bCs w:val="0"/>
        </w:rPr>
      </w:pPr>
      <w:r w:rsidRPr="003460F0">
        <w:rPr>
          <w:b w:val="0"/>
          <w:bCs w:val="0"/>
        </w:rPr>
        <w:t>Breach</w:t>
      </w:r>
      <w:r w:rsidRPr="003460F0">
        <w:rPr>
          <w:b w:val="0"/>
          <w:bCs w:val="0"/>
          <w:spacing w:val="-3"/>
        </w:rPr>
        <w:t xml:space="preserve"> </w:t>
      </w:r>
      <w:r w:rsidRPr="003460F0">
        <w:rPr>
          <w:b w:val="0"/>
          <w:bCs w:val="0"/>
        </w:rPr>
        <w:t>of</w:t>
      </w:r>
      <w:r w:rsidRPr="003460F0">
        <w:rPr>
          <w:b w:val="0"/>
          <w:bCs w:val="0"/>
          <w:spacing w:val="-6"/>
        </w:rPr>
        <w:t xml:space="preserve"> </w:t>
      </w:r>
      <w:r w:rsidRPr="003460F0">
        <w:rPr>
          <w:b w:val="0"/>
          <w:bCs w:val="0"/>
        </w:rPr>
        <w:t>any</w:t>
      </w:r>
      <w:r w:rsidRPr="003460F0">
        <w:rPr>
          <w:b w:val="0"/>
          <w:bCs w:val="0"/>
          <w:spacing w:val="-4"/>
        </w:rPr>
        <w:t xml:space="preserve"> </w:t>
      </w:r>
      <w:r w:rsidRPr="003460F0">
        <w:rPr>
          <w:b w:val="0"/>
          <w:bCs w:val="0"/>
        </w:rPr>
        <w:t>applicable</w:t>
      </w:r>
      <w:r w:rsidRPr="003460F0">
        <w:rPr>
          <w:b w:val="0"/>
          <w:bCs w:val="0"/>
          <w:spacing w:val="-3"/>
        </w:rPr>
        <w:t xml:space="preserve"> </w:t>
      </w:r>
      <w:r w:rsidRPr="003460F0">
        <w:rPr>
          <w:b w:val="0"/>
          <w:bCs w:val="0"/>
        </w:rPr>
        <w:t>law</w:t>
      </w:r>
      <w:r w:rsidRPr="003460F0">
        <w:rPr>
          <w:b w:val="0"/>
          <w:bCs w:val="0"/>
          <w:spacing w:val="-3"/>
        </w:rPr>
        <w:t xml:space="preserve"> </w:t>
      </w:r>
      <w:r w:rsidRPr="003460F0">
        <w:rPr>
          <w:b w:val="0"/>
          <w:bCs w:val="0"/>
        </w:rPr>
        <w:t>or</w:t>
      </w:r>
      <w:r w:rsidRPr="003460F0">
        <w:rPr>
          <w:b w:val="0"/>
          <w:bCs w:val="0"/>
          <w:spacing w:val="-1"/>
        </w:rPr>
        <w:t xml:space="preserve"> </w:t>
      </w:r>
      <w:r w:rsidRPr="003460F0">
        <w:rPr>
          <w:b w:val="0"/>
          <w:bCs w:val="0"/>
        </w:rPr>
        <w:t>third-party</w:t>
      </w:r>
      <w:r w:rsidRPr="003460F0">
        <w:rPr>
          <w:b w:val="0"/>
          <w:bCs w:val="0"/>
          <w:spacing w:val="-4"/>
        </w:rPr>
        <w:t xml:space="preserve"> </w:t>
      </w:r>
      <w:r w:rsidRPr="003460F0">
        <w:rPr>
          <w:b w:val="0"/>
          <w:bCs w:val="0"/>
        </w:rPr>
        <w:t>regulation</w:t>
      </w:r>
      <w:r w:rsidRPr="003460F0">
        <w:rPr>
          <w:b w:val="0"/>
          <w:bCs w:val="0"/>
          <w:spacing w:val="-3"/>
        </w:rPr>
        <w:t xml:space="preserve"> </w:t>
      </w:r>
      <w:r w:rsidRPr="003460F0">
        <w:rPr>
          <w:b w:val="0"/>
          <w:bCs w:val="0"/>
        </w:rPr>
        <w:t>will</w:t>
      </w:r>
      <w:r w:rsidRPr="003460F0">
        <w:rPr>
          <w:b w:val="0"/>
          <w:bCs w:val="0"/>
          <w:spacing w:val="-3"/>
        </w:rPr>
        <w:t xml:space="preserve"> </w:t>
      </w:r>
      <w:r w:rsidRPr="003460F0">
        <w:rPr>
          <w:b w:val="0"/>
          <w:bCs w:val="0"/>
        </w:rPr>
        <w:t>be</w:t>
      </w:r>
      <w:r w:rsidRPr="003460F0">
        <w:rPr>
          <w:b w:val="0"/>
          <w:bCs w:val="0"/>
          <w:spacing w:val="-3"/>
        </w:rPr>
        <w:t xml:space="preserve"> </w:t>
      </w:r>
      <w:r w:rsidRPr="003460F0">
        <w:rPr>
          <w:b w:val="0"/>
          <w:bCs w:val="0"/>
        </w:rPr>
        <w:t>regarded</w:t>
      </w:r>
      <w:r w:rsidRPr="003460F0">
        <w:rPr>
          <w:b w:val="0"/>
          <w:bCs w:val="0"/>
          <w:spacing w:val="-3"/>
        </w:rPr>
        <w:t xml:space="preserve"> </w:t>
      </w:r>
      <w:r w:rsidRPr="003460F0">
        <w:rPr>
          <w:b w:val="0"/>
          <w:bCs w:val="0"/>
        </w:rPr>
        <w:t>as</w:t>
      </w:r>
      <w:r w:rsidRPr="003460F0">
        <w:rPr>
          <w:b w:val="0"/>
          <w:bCs w:val="0"/>
          <w:spacing w:val="-4"/>
        </w:rPr>
        <w:t xml:space="preserve"> </w:t>
      </w:r>
      <w:r w:rsidRPr="003460F0">
        <w:rPr>
          <w:b w:val="0"/>
          <w:bCs w:val="0"/>
        </w:rPr>
        <w:t>a</w:t>
      </w:r>
      <w:r w:rsidRPr="003460F0">
        <w:rPr>
          <w:b w:val="0"/>
          <w:bCs w:val="0"/>
          <w:spacing w:val="-3"/>
        </w:rPr>
        <w:t xml:space="preserve"> </w:t>
      </w:r>
      <w:r w:rsidRPr="003460F0">
        <w:rPr>
          <w:b w:val="0"/>
          <w:bCs w:val="0"/>
        </w:rPr>
        <w:t>breach</w:t>
      </w:r>
      <w:r w:rsidRPr="003460F0">
        <w:rPr>
          <w:b w:val="0"/>
          <w:bCs w:val="0"/>
          <w:spacing w:val="-3"/>
        </w:rPr>
        <w:t xml:space="preserve"> </w:t>
      </w:r>
      <w:r w:rsidRPr="003460F0">
        <w:rPr>
          <w:b w:val="0"/>
          <w:bCs w:val="0"/>
        </w:rPr>
        <w:t>of these IT regulations.</w:t>
      </w:r>
    </w:p>
    <w:p w14:paraId="71E1D904" w14:textId="77777777" w:rsidR="007F62A1" w:rsidRPr="003460F0" w:rsidRDefault="007F62A1" w:rsidP="003460F0">
      <w:pPr>
        <w:pStyle w:val="Heading2"/>
        <w:numPr>
          <w:ilvl w:val="1"/>
          <w:numId w:val="3"/>
        </w:numPr>
        <w:spacing w:before="281"/>
        <w:rPr>
          <w:b w:val="0"/>
          <w:bCs w:val="0"/>
        </w:rPr>
      </w:pPr>
      <w:r w:rsidRPr="003460F0">
        <w:rPr>
          <w:b w:val="0"/>
          <w:bCs w:val="0"/>
        </w:rPr>
        <w:lastRenderedPageBreak/>
        <w:t>These</w:t>
      </w:r>
      <w:r w:rsidRPr="003460F0">
        <w:rPr>
          <w:b w:val="0"/>
          <w:bCs w:val="0"/>
          <w:spacing w:val="-3"/>
        </w:rPr>
        <w:t xml:space="preserve"> </w:t>
      </w:r>
      <w:r w:rsidRPr="003460F0">
        <w:rPr>
          <w:b w:val="0"/>
          <w:bCs w:val="0"/>
        </w:rPr>
        <w:t>regulations</w:t>
      </w:r>
      <w:r w:rsidRPr="003460F0">
        <w:rPr>
          <w:b w:val="0"/>
          <w:bCs w:val="0"/>
          <w:spacing w:val="-4"/>
        </w:rPr>
        <w:t xml:space="preserve"> </w:t>
      </w:r>
      <w:r w:rsidRPr="003460F0">
        <w:rPr>
          <w:b w:val="0"/>
          <w:bCs w:val="0"/>
        </w:rPr>
        <w:t>are</w:t>
      </w:r>
      <w:r w:rsidRPr="003460F0">
        <w:rPr>
          <w:b w:val="0"/>
          <w:bCs w:val="0"/>
          <w:spacing w:val="-3"/>
        </w:rPr>
        <w:t xml:space="preserve"> </w:t>
      </w:r>
      <w:r w:rsidRPr="003460F0">
        <w:rPr>
          <w:b w:val="0"/>
          <w:bCs w:val="0"/>
        </w:rPr>
        <w:t>issued</w:t>
      </w:r>
      <w:r w:rsidRPr="003460F0">
        <w:rPr>
          <w:b w:val="0"/>
          <w:bCs w:val="0"/>
          <w:spacing w:val="-3"/>
        </w:rPr>
        <w:t xml:space="preserve"> </w:t>
      </w:r>
      <w:r w:rsidRPr="003460F0">
        <w:rPr>
          <w:b w:val="0"/>
          <w:bCs w:val="0"/>
        </w:rPr>
        <w:t>under</w:t>
      </w:r>
      <w:r w:rsidRPr="003460F0">
        <w:rPr>
          <w:b w:val="0"/>
          <w:bCs w:val="0"/>
          <w:spacing w:val="-4"/>
        </w:rPr>
        <w:t xml:space="preserve"> </w:t>
      </w:r>
      <w:r w:rsidRPr="003460F0">
        <w:rPr>
          <w:b w:val="0"/>
          <w:bCs w:val="0"/>
        </w:rPr>
        <w:t>the</w:t>
      </w:r>
      <w:r w:rsidRPr="003460F0">
        <w:rPr>
          <w:b w:val="0"/>
          <w:bCs w:val="0"/>
          <w:spacing w:val="-3"/>
        </w:rPr>
        <w:t xml:space="preserve"> </w:t>
      </w:r>
      <w:r w:rsidRPr="003460F0">
        <w:rPr>
          <w:b w:val="0"/>
          <w:bCs w:val="0"/>
        </w:rPr>
        <w:t>authority</w:t>
      </w:r>
      <w:r w:rsidRPr="003460F0">
        <w:rPr>
          <w:b w:val="0"/>
          <w:bCs w:val="0"/>
          <w:spacing w:val="-4"/>
        </w:rPr>
        <w:t xml:space="preserve"> </w:t>
      </w:r>
      <w:r w:rsidRPr="003460F0">
        <w:rPr>
          <w:b w:val="0"/>
          <w:bCs w:val="0"/>
        </w:rPr>
        <w:t>of</w:t>
      </w:r>
      <w:r w:rsidRPr="003460F0">
        <w:rPr>
          <w:b w:val="0"/>
          <w:bCs w:val="0"/>
          <w:spacing w:val="-6"/>
        </w:rPr>
        <w:t xml:space="preserve"> </w:t>
      </w:r>
      <w:r w:rsidRPr="003460F0">
        <w:rPr>
          <w:b w:val="0"/>
          <w:bCs w:val="0"/>
        </w:rPr>
        <w:t>the</w:t>
      </w:r>
      <w:r w:rsidRPr="003460F0">
        <w:rPr>
          <w:b w:val="0"/>
          <w:bCs w:val="0"/>
          <w:spacing w:val="-3"/>
        </w:rPr>
        <w:t xml:space="preserve"> </w:t>
      </w:r>
      <w:r w:rsidRPr="003460F0">
        <w:rPr>
          <w:b w:val="0"/>
          <w:bCs w:val="0"/>
        </w:rPr>
        <w:t>Vice</w:t>
      </w:r>
      <w:r w:rsidRPr="003460F0">
        <w:rPr>
          <w:b w:val="0"/>
          <w:bCs w:val="0"/>
          <w:spacing w:val="-3"/>
        </w:rPr>
        <w:t xml:space="preserve"> </w:t>
      </w:r>
      <w:r w:rsidRPr="003460F0">
        <w:rPr>
          <w:b w:val="0"/>
          <w:bCs w:val="0"/>
        </w:rPr>
        <w:t>Chancellor</w:t>
      </w:r>
      <w:r w:rsidRPr="003460F0">
        <w:rPr>
          <w:b w:val="0"/>
          <w:bCs w:val="0"/>
          <w:spacing w:val="-4"/>
        </w:rPr>
        <w:t xml:space="preserve"> </w:t>
      </w:r>
      <w:r w:rsidRPr="003460F0">
        <w:rPr>
          <w:b w:val="0"/>
          <w:bCs w:val="0"/>
        </w:rPr>
        <w:t>who</w:t>
      </w:r>
      <w:r w:rsidRPr="003460F0">
        <w:rPr>
          <w:b w:val="0"/>
          <w:bCs w:val="0"/>
          <w:spacing w:val="-3"/>
        </w:rPr>
        <w:t xml:space="preserve"> </w:t>
      </w:r>
      <w:r w:rsidRPr="003460F0">
        <w:rPr>
          <w:b w:val="0"/>
          <w:bCs w:val="0"/>
        </w:rPr>
        <w:t>is</w:t>
      </w:r>
      <w:r w:rsidRPr="003460F0">
        <w:rPr>
          <w:b w:val="0"/>
          <w:bCs w:val="0"/>
          <w:spacing w:val="-4"/>
        </w:rPr>
        <w:t xml:space="preserve"> </w:t>
      </w:r>
      <w:r w:rsidRPr="003460F0">
        <w:rPr>
          <w:b w:val="0"/>
          <w:bCs w:val="0"/>
        </w:rPr>
        <w:t>also responsible for their interpretation and enforcement, and who may also delegate such authority to other people.</w:t>
      </w:r>
    </w:p>
    <w:p w14:paraId="0F73D4BA" w14:textId="77777777" w:rsidR="007F62A1" w:rsidRPr="003460F0" w:rsidRDefault="00000000" w:rsidP="003460F0">
      <w:pPr>
        <w:pStyle w:val="Heading2"/>
        <w:numPr>
          <w:ilvl w:val="1"/>
          <w:numId w:val="3"/>
        </w:numPr>
        <w:spacing w:before="281"/>
        <w:rPr>
          <w:b w:val="0"/>
          <w:bCs w:val="0"/>
        </w:rPr>
      </w:pPr>
      <w:r w:rsidRPr="003460F0">
        <w:rPr>
          <w:b w:val="0"/>
          <w:bCs w:val="0"/>
        </w:rPr>
        <w:t>You</w:t>
      </w:r>
      <w:r w:rsidRPr="003460F0">
        <w:rPr>
          <w:b w:val="0"/>
          <w:bCs w:val="0"/>
          <w:spacing w:val="-3"/>
        </w:rPr>
        <w:t xml:space="preserve"> </w:t>
      </w:r>
      <w:r w:rsidRPr="003460F0">
        <w:rPr>
          <w:b w:val="0"/>
          <w:bCs w:val="0"/>
        </w:rPr>
        <w:t>must</w:t>
      </w:r>
      <w:r w:rsidRPr="003460F0">
        <w:rPr>
          <w:b w:val="0"/>
          <w:bCs w:val="0"/>
          <w:spacing w:val="-6"/>
        </w:rPr>
        <w:t xml:space="preserve"> </w:t>
      </w:r>
      <w:r w:rsidRPr="003460F0">
        <w:rPr>
          <w:b w:val="0"/>
          <w:bCs w:val="0"/>
        </w:rPr>
        <w:t>comply</w:t>
      </w:r>
      <w:r w:rsidRPr="003460F0">
        <w:rPr>
          <w:b w:val="0"/>
          <w:bCs w:val="0"/>
          <w:spacing w:val="-4"/>
        </w:rPr>
        <w:t xml:space="preserve"> </w:t>
      </w:r>
      <w:r w:rsidRPr="003460F0">
        <w:rPr>
          <w:b w:val="0"/>
          <w:bCs w:val="0"/>
        </w:rPr>
        <w:t>with</w:t>
      </w:r>
      <w:r w:rsidRPr="003460F0">
        <w:rPr>
          <w:b w:val="0"/>
          <w:bCs w:val="0"/>
          <w:spacing w:val="-3"/>
        </w:rPr>
        <w:t xml:space="preserve"> </w:t>
      </w:r>
      <w:r w:rsidRPr="003460F0">
        <w:rPr>
          <w:b w:val="0"/>
          <w:bCs w:val="0"/>
        </w:rPr>
        <w:t>any</w:t>
      </w:r>
      <w:r w:rsidRPr="003460F0">
        <w:rPr>
          <w:b w:val="0"/>
          <w:bCs w:val="0"/>
          <w:spacing w:val="-4"/>
        </w:rPr>
        <w:t xml:space="preserve"> </w:t>
      </w:r>
      <w:r w:rsidRPr="003460F0">
        <w:rPr>
          <w:b w:val="0"/>
          <w:bCs w:val="0"/>
        </w:rPr>
        <w:t>reasonable</w:t>
      </w:r>
      <w:r w:rsidRPr="003460F0">
        <w:rPr>
          <w:b w:val="0"/>
          <w:bCs w:val="0"/>
          <w:spacing w:val="-3"/>
        </w:rPr>
        <w:t xml:space="preserve"> </w:t>
      </w:r>
      <w:r w:rsidRPr="003460F0">
        <w:rPr>
          <w:b w:val="0"/>
          <w:bCs w:val="0"/>
        </w:rPr>
        <w:t>written</w:t>
      </w:r>
      <w:r w:rsidRPr="003460F0">
        <w:rPr>
          <w:b w:val="0"/>
          <w:bCs w:val="0"/>
          <w:spacing w:val="-3"/>
        </w:rPr>
        <w:t xml:space="preserve"> </w:t>
      </w:r>
      <w:r w:rsidRPr="003460F0">
        <w:rPr>
          <w:b w:val="0"/>
          <w:bCs w:val="0"/>
        </w:rPr>
        <w:t>or</w:t>
      </w:r>
      <w:r w:rsidRPr="003460F0">
        <w:rPr>
          <w:b w:val="0"/>
          <w:bCs w:val="0"/>
          <w:spacing w:val="-9"/>
        </w:rPr>
        <w:t xml:space="preserve"> </w:t>
      </w:r>
      <w:r w:rsidRPr="003460F0">
        <w:rPr>
          <w:b w:val="0"/>
          <w:bCs w:val="0"/>
        </w:rPr>
        <w:t>verbal</w:t>
      </w:r>
      <w:r w:rsidRPr="003460F0">
        <w:rPr>
          <w:b w:val="0"/>
          <w:bCs w:val="0"/>
          <w:spacing w:val="-3"/>
        </w:rPr>
        <w:t xml:space="preserve"> </w:t>
      </w:r>
      <w:r w:rsidRPr="003460F0">
        <w:rPr>
          <w:b w:val="0"/>
          <w:bCs w:val="0"/>
        </w:rPr>
        <w:t>instructions</w:t>
      </w:r>
      <w:r w:rsidRPr="003460F0">
        <w:rPr>
          <w:b w:val="0"/>
          <w:bCs w:val="0"/>
          <w:spacing w:val="-4"/>
        </w:rPr>
        <w:t xml:space="preserve"> </w:t>
      </w:r>
      <w:r w:rsidRPr="003460F0">
        <w:rPr>
          <w:b w:val="0"/>
          <w:bCs w:val="0"/>
        </w:rPr>
        <w:t>issued</w:t>
      </w:r>
      <w:r w:rsidRPr="003460F0">
        <w:rPr>
          <w:b w:val="0"/>
          <w:bCs w:val="0"/>
          <w:spacing w:val="-3"/>
        </w:rPr>
        <w:t xml:space="preserve"> </w:t>
      </w:r>
      <w:r w:rsidRPr="003460F0">
        <w:rPr>
          <w:b w:val="0"/>
          <w:bCs w:val="0"/>
        </w:rPr>
        <w:t>by</w:t>
      </w:r>
      <w:r w:rsidRPr="003460F0">
        <w:rPr>
          <w:b w:val="0"/>
          <w:bCs w:val="0"/>
          <w:spacing w:val="-4"/>
        </w:rPr>
        <w:t xml:space="preserve"> </w:t>
      </w:r>
      <w:r w:rsidRPr="003460F0">
        <w:rPr>
          <w:b w:val="0"/>
          <w:bCs w:val="0"/>
        </w:rPr>
        <w:t>people with delegated authority in support of these regulations. If you feel that any such instructions are unreasonable or are not in support of these regulations, you may appeal through the complaints process</w:t>
      </w:r>
      <w:r w:rsidR="007F62A1" w:rsidRPr="003460F0">
        <w:rPr>
          <w:b w:val="0"/>
          <w:bCs w:val="0"/>
        </w:rPr>
        <w:t>.</w:t>
      </w:r>
    </w:p>
    <w:p w14:paraId="55151764" w14:textId="77777777" w:rsidR="007F62A1" w:rsidRDefault="00000000" w:rsidP="003460F0">
      <w:pPr>
        <w:pStyle w:val="Heading2"/>
        <w:numPr>
          <w:ilvl w:val="1"/>
          <w:numId w:val="3"/>
        </w:numPr>
        <w:spacing w:before="281"/>
        <w:rPr>
          <w:b w:val="0"/>
          <w:bCs w:val="0"/>
        </w:rPr>
      </w:pPr>
      <w:r w:rsidRPr="003460F0">
        <w:rPr>
          <w:b w:val="0"/>
          <w:bCs w:val="0"/>
        </w:rPr>
        <w:t>The IT facilities are provided for use in furtherance of the mission of London Metropolitan University,</w:t>
      </w:r>
      <w:r w:rsidRPr="003460F0">
        <w:rPr>
          <w:b w:val="0"/>
          <w:bCs w:val="0"/>
          <w:spacing w:val="-5"/>
        </w:rPr>
        <w:t xml:space="preserve"> </w:t>
      </w:r>
      <w:r w:rsidRPr="003460F0">
        <w:rPr>
          <w:b w:val="0"/>
          <w:bCs w:val="0"/>
        </w:rPr>
        <w:t>for</w:t>
      </w:r>
      <w:r w:rsidRPr="003460F0">
        <w:rPr>
          <w:b w:val="0"/>
          <w:bCs w:val="0"/>
          <w:spacing w:val="-3"/>
        </w:rPr>
        <w:t xml:space="preserve"> </w:t>
      </w:r>
      <w:r w:rsidRPr="003460F0">
        <w:rPr>
          <w:b w:val="0"/>
          <w:bCs w:val="0"/>
        </w:rPr>
        <w:t>example</w:t>
      </w:r>
      <w:r w:rsidRPr="003460F0">
        <w:rPr>
          <w:b w:val="0"/>
          <w:bCs w:val="0"/>
          <w:spacing w:val="-2"/>
        </w:rPr>
        <w:t xml:space="preserve"> </w:t>
      </w:r>
      <w:r w:rsidRPr="003460F0">
        <w:rPr>
          <w:b w:val="0"/>
          <w:bCs w:val="0"/>
        </w:rPr>
        <w:t>to</w:t>
      </w:r>
      <w:r w:rsidRPr="003460F0">
        <w:rPr>
          <w:b w:val="0"/>
          <w:bCs w:val="0"/>
          <w:spacing w:val="-2"/>
        </w:rPr>
        <w:t xml:space="preserve"> </w:t>
      </w:r>
      <w:r w:rsidRPr="003460F0">
        <w:rPr>
          <w:b w:val="0"/>
          <w:bCs w:val="0"/>
        </w:rPr>
        <w:t>support</w:t>
      </w:r>
      <w:r w:rsidRPr="003460F0">
        <w:rPr>
          <w:b w:val="0"/>
          <w:bCs w:val="0"/>
          <w:spacing w:val="-5"/>
        </w:rPr>
        <w:t xml:space="preserve"> </w:t>
      </w:r>
      <w:r w:rsidRPr="003460F0">
        <w:rPr>
          <w:b w:val="0"/>
          <w:bCs w:val="0"/>
        </w:rPr>
        <w:t>a</w:t>
      </w:r>
      <w:r w:rsidRPr="003460F0">
        <w:rPr>
          <w:b w:val="0"/>
          <w:bCs w:val="0"/>
          <w:spacing w:val="-2"/>
        </w:rPr>
        <w:t xml:space="preserve"> </w:t>
      </w:r>
      <w:r w:rsidRPr="003460F0">
        <w:rPr>
          <w:b w:val="0"/>
          <w:bCs w:val="0"/>
        </w:rPr>
        <w:t>course</w:t>
      </w:r>
      <w:r w:rsidRPr="003460F0">
        <w:rPr>
          <w:b w:val="0"/>
          <w:bCs w:val="0"/>
          <w:spacing w:val="-2"/>
        </w:rPr>
        <w:t xml:space="preserve"> </w:t>
      </w:r>
      <w:r w:rsidRPr="003460F0">
        <w:rPr>
          <w:b w:val="0"/>
          <w:bCs w:val="0"/>
        </w:rPr>
        <w:t>of</w:t>
      </w:r>
      <w:r w:rsidRPr="003460F0">
        <w:rPr>
          <w:b w:val="0"/>
          <w:bCs w:val="0"/>
          <w:spacing w:val="-5"/>
        </w:rPr>
        <w:t xml:space="preserve"> </w:t>
      </w:r>
      <w:r w:rsidRPr="003460F0">
        <w:rPr>
          <w:b w:val="0"/>
          <w:bCs w:val="0"/>
        </w:rPr>
        <w:t>study,</w:t>
      </w:r>
      <w:r w:rsidRPr="003460F0">
        <w:rPr>
          <w:b w:val="0"/>
          <w:bCs w:val="0"/>
          <w:spacing w:val="-5"/>
        </w:rPr>
        <w:t xml:space="preserve"> </w:t>
      </w:r>
      <w:r w:rsidRPr="003460F0">
        <w:rPr>
          <w:b w:val="0"/>
          <w:bCs w:val="0"/>
        </w:rPr>
        <w:t>research</w:t>
      </w:r>
      <w:r w:rsidRPr="003460F0">
        <w:rPr>
          <w:b w:val="0"/>
          <w:bCs w:val="0"/>
          <w:spacing w:val="-2"/>
        </w:rPr>
        <w:t xml:space="preserve"> </w:t>
      </w:r>
      <w:r w:rsidRPr="003460F0">
        <w:rPr>
          <w:b w:val="0"/>
          <w:bCs w:val="0"/>
        </w:rPr>
        <w:t>or</w:t>
      </w:r>
      <w:r w:rsidRPr="003460F0">
        <w:rPr>
          <w:b w:val="0"/>
          <w:bCs w:val="0"/>
          <w:spacing w:val="-3"/>
        </w:rPr>
        <w:t xml:space="preserve"> </w:t>
      </w:r>
      <w:r w:rsidRPr="003460F0">
        <w:rPr>
          <w:b w:val="0"/>
          <w:bCs w:val="0"/>
        </w:rPr>
        <w:t>in connection with your employment by the institution.</w:t>
      </w:r>
    </w:p>
    <w:p w14:paraId="2313FDC2" w14:textId="1C1A7DEB" w:rsidR="006212CE" w:rsidRPr="003460F0" w:rsidRDefault="006212CE" w:rsidP="003460F0">
      <w:pPr>
        <w:pStyle w:val="Heading2"/>
        <w:numPr>
          <w:ilvl w:val="1"/>
          <w:numId w:val="3"/>
        </w:numPr>
        <w:spacing w:before="281"/>
        <w:rPr>
          <w:b w:val="0"/>
          <w:bCs w:val="0"/>
        </w:rPr>
      </w:pPr>
      <w:r>
        <w:rPr>
          <w:b w:val="0"/>
          <w:bCs w:val="0"/>
        </w:rPr>
        <w:t xml:space="preserve">Where University systems (e.g. cloud-based systems) or networks are provided for use on personal devices, the personal devices must be compliant with minimum device health standards. </w:t>
      </w:r>
    </w:p>
    <w:p w14:paraId="0C558F3A" w14:textId="77777777" w:rsidR="007F62A1" w:rsidRPr="003460F0" w:rsidRDefault="00000000" w:rsidP="003460F0">
      <w:pPr>
        <w:pStyle w:val="Heading2"/>
        <w:numPr>
          <w:ilvl w:val="1"/>
          <w:numId w:val="3"/>
        </w:numPr>
        <w:spacing w:before="281"/>
        <w:rPr>
          <w:b w:val="0"/>
          <w:bCs w:val="0"/>
        </w:rPr>
      </w:pPr>
      <w:r w:rsidRPr="003460F0">
        <w:rPr>
          <w:b w:val="0"/>
          <w:bCs w:val="0"/>
        </w:rPr>
        <w:t>Use of these facilities for personal activities (</w:t>
      </w:r>
      <w:proofErr w:type="gramStart"/>
      <w:r w:rsidRPr="003460F0">
        <w:rPr>
          <w:b w:val="0"/>
          <w:bCs w:val="0"/>
        </w:rPr>
        <w:t>provided that</w:t>
      </w:r>
      <w:proofErr w:type="gramEnd"/>
      <w:r w:rsidRPr="003460F0">
        <w:rPr>
          <w:b w:val="0"/>
          <w:bCs w:val="0"/>
        </w:rPr>
        <w:t xml:space="preserve"> it does not infringe any of the</w:t>
      </w:r>
      <w:r w:rsidRPr="003460F0">
        <w:rPr>
          <w:b w:val="0"/>
          <w:bCs w:val="0"/>
          <w:spacing w:val="-2"/>
        </w:rPr>
        <w:t xml:space="preserve"> </w:t>
      </w:r>
      <w:r w:rsidRPr="003460F0">
        <w:rPr>
          <w:b w:val="0"/>
          <w:bCs w:val="0"/>
        </w:rPr>
        <w:t>regulations</w:t>
      </w:r>
      <w:r w:rsidRPr="003460F0">
        <w:rPr>
          <w:b w:val="0"/>
          <w:bCs w:val="0"/>
          <w:spacing w:val="-3"/>
        </w:rPr>
        <w:t xml:space="preserve"> </w:t>
      </w:r>
      <w:r w:rsidRPr="003460F0">
        <w:rPr>
          <w:b w:val="0"/>
          <w:bCs w:val="0"/>
        </w:rPr>
        <w:t>and</w:t>
      </w:r>
      <w:r w:rsidRPr="003460F0">
        <w:rPr>
          <w:b w:val="0"/>
          <w:bCs w:val="0"/>
          <w:spacing w:val="-2"/>
        </w:rPr>
        <w:t xml:space="preserve"> </w:t>
      </w:r>
      <w:r w:rsidRPr="003460F0">
        <w:rPr>
          <w:b w:val="0"/>
          <w:bCs w:val="0"/>
        </w:rPr>
        <w:t>does</w:t>
      </w:r>
      <w:r w:rsidRPr="003460F0">
        <w:rPr>
          <w:b w:val="0"/>
          <w:bCs w:val="0"/>
          <w:spacing w:val="-3"/>
        </w:rPr>
        <w:t xml:space="preserve"> </w:t>
      </w:r>
      <w:r w:rsidRPr="003460F0">
        <w:rPr>
          <w:b w:val="0"/>
          <w:bCs w:val="0"/>
        </w:rPr>
        <w:t>not</w:t>
      </w:r>
      <w:r w:rsidRPr="003460F0">
        <w:rPr>
          <w:b w:val="0"/>
          <w:bCs w:val="0"/>
          <w:spacing w:val="-5"/>
        </w:rPr>
        <w:t xml:space="preserve"> </w:t>
      </w:r>
      <w:r w:rsidRPr="003460F0">
        <w:rPr>
          <w:b w:val="0"/>
          <w:bCs w:val="0"/>
        </w:rPr>
        <w:t>interfere</w:t>
      </w:r>
      <w:r w:rsidRPr="003460F0">
        <w:rPr>
          <w:b w:val="0"/>
          <w:bCs w:val="0"/>
          <w:spacing w:val="-2"/>
        </w:rPr>
        <w:t xml:space="preserve"> </w:t>
      </w:r>
      <w:r w:rsidRPr="003460F0">
        <w:rPr>
          <w:b w:val="0"/>
          <w:bCs w:val="0"/>
        </w:rPr>
        <w:t>with others’</w:t>
      </w:r>
      <w:r w:rsidRPr="003460F0">
        <w:rPr>
          <w:b w:val="0"/>
          <w:bCs w:val="0"/>
          <w:spacing w:val="-2"/>
        </w:rPr>
        <w:t xml:space="preserve"> </w:t>
      </w:r>
      <w:r w:rsidRPr="003460F0">
        <w:rPr>
          <w:b w:val="0"/>
          <w:bCs w:val="0"/>
        </w:rPr>
        <w:t>valid</w:t>
      </w:r>
      <w:r w:rsidRPr="003460F0">
        <w:rPr>
          <w:b w:val="0"/>
          <w:bCs w:val="0"/>
          <w:spacing w:val="-2"/>
        </w:rPr>
        <w:t xml:space="preserve"> </w:t>
      </w:r>
      <w:r w:rsidRPr="003460F0">
        <w:rPr>
          <w:b w:val="0"/>
          <w:bCs w:val="0"/>
        </w:rPr>
        <w:t>use)</w:t>
      </w:r>
      <w:r w:rsidRPr="003460F0">
        <w:rPr>
          <w:b w:val="0"/>
          <w:bCs w:val="0"/>
          <w:spacing w:val="-3"/>
        </w:rPr>
        <w:t xml:space="preserve"> </w:t>
      </w:r>
      <w:r w:rsidRPr="003460F0">
        <w:rPr>
          <w:b w:val="0"/>
          <w:bCs w:val="0"/>
        </w:rPr>
        <w:t>is</w:t>
      </w:r>
      <w:r w:rsidRPr="003460F0">
        <w:rPr>
          <w:b w:val="0"/>
          <w:bCs w:val="0"/>
          <w:spacing w:val="-3"/>
        </w:rPr>
        <w:t xml:space="preserve"> </w:t>
      </w:r>
      <w:r w:rsidRPr="003460F0">
        <w:rPr>
          <w:b w:val="0"/>
          <w:bCs w:val="0"/>
        </w:rPr>
        <w:t>permitted,</w:t>
      </w:r>
      <w:r w:rsidRPr="003460F0">
        <w:rPr>
          <w:b w:val="0"/>
          <w:bCs w:val="0"/>
          <w:spacing w:val="-5"/>
        </w:rPr>
        <w:t xml:space="preserve"> </w:t>
      </w:r>
      <w:r w:rsidRPr="003460F0">
        <w:rPr>
          <w:b w:val="0"/>
          <w:bCs w:val="0"/>
        </w:rPr>
        <w:t>but</w:t>
      </w:r>
      <w:r w:rsidRPr="003460F0">
        <w:rPr>
          <w:b w:val="0"/>
          <w:bCs w:val="0"/>
          <w:spacing w:val="-5"/>
        </w:rPr>
        <w:t xml:space="preserve"> </w:t>
      </w:r>
      <w:r w:rsidRPr="003460F0">
        <w:rPr>
          <w:b w:val="0"/>
          <w:bCs w:val="0"/>
        </w:rPr>
        <w:t>this</w:t>
      </w:r>
      <w:r w:rsidRPr="003460F0">
        <w:rPr>
          <w:b w:val="0"/>
          <w:bCs w:val="0"/>
          <w:spacing w:val="-3"/>
        </w:rPr>
        <w:t xml:space="preserve"> </w:t>
      </w:r>
      <w:r w:rsidRPr="003460F0">
        <w:rPr>
          <w:b w:val="0"/>
          <w:bCs w:val="0"/>
        </w:rPr>
        <w:t>is</w:t>
      </w:r>
      <w:r w:rsidRPr="003460F0">
        <w:rPr>
          <w:b w:val="0"/>
          <w:bCs w:val="0"/>
          <w:spacing w:val="-3"/>
        </w:rPr>
        <w:t xml:space="preserve"> </w:t>
      </w:r>
      <w:r w:rsidRPr="003460F0">
        <w:rPr>
          <w:b w:val="0"/>
          <w:bCs w:val="0"/>
        </w:rPr>
        <w:t>a privilege that may be withdrawn at any point.</w:t>
      </w:r>
    </w:p>
    <w:p w14:paraId="216055F3" w14:textId="77777777" w:rsidR="007F62A1" w:rsidRPr="003460F0" w:rsidRDefault="00000000" w:rsidP="003460F0">
      <w:pPr>
        <w:pStyle w:val="Heading2"/>
        <w:numPr>
          <w:ilvl w:val="1"/>
          <w:numId w:val="3"/>
        </w:numPr>
        <w:spacing w:before="281"/>
        <w:rPr>
          <w:b w:val="0"/>
          <w:bCs w:val="0"/>
        </w:rPr>
      </w:pPr>
      <w:r w:rsidRPr="003460F0">
        <w:rPr>
          <w:b w:val="0"/>
          <w:bCs w:val="0"/>
        </w:rPr>
        <w:t>Use</w:t>
      </w:r>
      <w:r w:rsidRPr="003460F0">
        <w:rPr>
          <w:b w:val="0"/>
          <w:bCs w:val="0"/>
          <w:spacing w:val="-3"/>
        </w:rPr>
        <w:t xml:space="preserve"> </w:t>
      </w:r>
      <w:r w:rsidRPr="003460F0">
        <w:rPr>
          <w:b w:val="0"/>
          <w:bCs w:val="0"/>
        </w:rPr>
        <w:t>of</w:t>
      </w:r>
      <w:r w:rsidRPr="003460F0">
        <w:rPr>
          <w:b w:val="0"/>
          <w:bCs w:val="0"/>
          <w:spacing w:val="-6"/>
        </w:rPr>
        <w:t xml:space="preserve"> </w:t>
      </w:r>
      <w:r w:rsidRPr="003460F0">
        <w:rPr>
          <w:b w:val="0"/>
          <w:bCs w:val="0"/>
        </w:rPr>
        <w:t>these</w:t>
      </w:r>
      <w:r w:rsidRPr="003460F0">
        <w:rPr>
          <w:b w:val="0"/>
          <w:bCs w:val="0"/>
          <w:spacing w:val="-3"/>
        </w:rPr>
        <w:t xml:space="preserve"> </w:t>
      </w:r>
      <w:r w:rsidRPr="003460F0">
        <w:rPr>
          <w:b w:val="0"/>
          <w:bCs w:val="0"/>
        </w:rPr>
        <w:t>IT</w:t>
      </w:r>
      <w:r w:rsidRPr="003460F0">
        <w:rPr>
          <w:b w:val="0"/>
          <w:bCs w:val="0"/>
          <w:spacing w:val="-6"/>
        </w:rPr>
        <w:t xml:space="preserve"> </w:t>
      </w:r>
      <w:r w:rsidRPr="003460F0">
        <w:rPr>
          <w:b w:val="0"/>
          <w:bCs w:val="0"/>
        </w:rPr>
        <w:t>facilities</w:t>
      </w:r>
      <w:r w:rsidRPr="003460F0">
        <w:rPr>
          <w:b w:val="0"/>
          <w:bCs w:val="0"/>
          <w:spacing w:val="-4"/>
        </w:rPr>
        <w:t xml:space="preserve"> </w:t>
      </w:r>
      <w:r w:rsidRPr="003460F0">
        <w:rPr>
          <w:b w:val="0"/>
          <w:bCs w:val="0"/>
        </w:rPr>
        <w:t>for</w:t>
      </w:r>
      <w:r w:rsidRPr="003460F0">
        <w:rPr>
          <w:b w:val="0"/>
          <w:bCs w:val="0"/>
          <w:spacing w:val="-4"/>
        </w:rPr>
        <w:t xml:space="preserve"> </w:t>
      </w:r>
      <w:r w:rsidRPr="003460F0">
        <w:rPr>
          <w:b w:val="0"/>
          <w:bCs w:val="0"/>
        </w:rPr>
        <w:t>non-institutional</w:t>
      </w:r>
      <w:r w:rsidRPr="003460F0">
        <w:rPr>
          <w:b w:val="0"/>
          <w:bCs w:val="0"/>
          <w:spacing w:val="-3"/>
        </w:rPr>
        <w:t xml:space="preserve"> </w:t>
      </w:r>
      <w:r w:rsidRPr="003460F0">
        <w:rPr>
          <w:b w:val="0"/>
          <w:bCs w:val="0"/>
        </w:rPr>
        <w:t>commercial</w:t>
      </w:r>
      <w:r w:rsidRPr="003460F0">
        <w:rPr>
          <w:b w:val="0"/>
          <w:bCs w:val="0"/>
          <w:spacing w:val="-3"/>
        </w:rPr>
        <w:t xml:space="preserve"> </w:t>
      </w:r>
      <w:r w:rsidRPr="003460F0">
        <w:rPr>
          <w:b w:val="0"/>
          <w:bCs w:val="0"/>
        </w:rPr>
        <w:t>purposes,</w:t>
      </w:r>
      <w:r w:rsidRPr="003460F0">
        <w:rPr>
          <w:b w:val="0"/>
          <w:bCs w:val="0"/>
          <w:spacing w:val="-6"/>
        </w:rPr>
        <w:t xml:space="preserve"> </w:t>
      </w:r>
      <w:r w:rsidRPr="003460F0">
        <w:rPr>
          <w:b w:val="0"/>
          <w:bCs w:val="0"/>
        </w:rPr>
        <w:t>or</w:t>
      </w:r>
      <w:r w:rsidRPr="003460F0">
        <w:rPr>
          <w:b w:val="0"/>
          <w:bCs w:val="0"/>
          <w:spacing w:val="-4"/>
        </w:rPr>
        <w:t xml:space="preserve"> </w:t>
      </w:r>
      <w:r w:rsidRPr="003460F0">
        <w:rPr>
          <w:b w:val="0"/>
          <w:bCs w:val="0"/>
        </w:rPr>
        <w:t>for</w:t>
      </w:r>
      <w:r w:rsidRPr="003460F0">
        <w:rPr>
          <w:b w:val="0"/>
          <w:bCs w:val="0"/>
          <w:spacing w:val="-4"/>
        </w:rPr>
        <w:t xml:space="preserve"> </w:t>
      </w:r>
      <w:r w:rsidRPr="003460F0">
        <w:rPr>
          <w:b w:val="0"/>
          <w:bCs w:val="0"/>
        </w:rPr>
        <w:t>personal gain, requires the explicit approval from the Director of IT</w:t>
      </w:r>
      <w:r w:rsidR="007F62A1" w:rsidRPr="003460F0">
        <w:rPr>
          <w:b w:val="0"/>
          <w:bCs w:val="0"/>
        </w:rPr>
        <w:t xml:space="preserve"> </w:t>
      </w:r>
      <w:r w:rsidRPr="003460F0">
        <w:rPr>
          <w:b w:val="0"/>
          <w:bCs w:val="0"/>
        </w:rPr>
        <w:t>S</w:t>
      </w:r>
      <w:r w:rsidR="007F62A1" w:rsidRPr="003460F0">
        <w:rPr>
          <w:b w:val="0"/>
          <w:bCs w:val="0"/>
        </w:rPr>
        <w:t>ervices</w:t>
      </w:r>
      <w:r w:rsidRPr="003460F0">
        <w:rPr>
          <w:b w:val="0"/>
          <w:bCs w:val="0"/>
        </w:rPr>
        <w:t>.</w:t>
      </w:r>
    </w:p>
    <w:p w14:paraId="6D89FE55" w14:textId="77777777" w:rsidR="007F62A1" w:rsidRPr="003460F0" w:rsidRDefault="00000000" w:rsidP="003460F0">
      <w:pPr>
        <w:pStyle w:val="Heading2"/>
        <w:numPr>
          <w:ilvl w:val="1"/>
          <w:numId w:val="3"/>
        </w:numPr>
        <w:spacing w:before="281"/>
        <w:rPr>
          <w:b w:val="0"/>
          <w:bCs w:val="0"/>
        </w:rPr>
      </w:pPr>
      <w:r w:rsidRPr="003460F0">
        <w:rPr>
          <w:b w:val="0"/>
          <w:bCs w:val="0"/>
        </w:rPr>
        <w:t>You must take all reasonable precautions to safeguard any IT credentials (for example, a username and password, email address, smart card or other identity hardware)</w:t>
      </w:r>
      <w:r w:rsidRPr="003460F0">
        <w:rPr>
          <w:b w:val="0"/>
          <w:bCs w:val="0"/>
          <w:spacing w:val="-3"/>
        </w:rPr>
        <w:t xml:space="preserve"> </w:t>
      </w:r>
      <w:r w:rsidRPr="003460F0">
        <w:rPr>
          <w:b w:val="0"/>
          <w:bCs w:val="0"/>
        </w:rPr>
        <w:t>issued</w:t>
      </w:r>
      <w:r w:rsidRPr="003460F0">
        <w:rPr>
          <w:b w:val="0"/>
          <w:bCs w:val="0"/>
          <w:spacing w:val="-2"/>
        </w:rPr>
        <w:t xml:space="preserve"> </w:t>
      </w:r>
      <w:r w:rsidRPr="003460F0">
        <w:rPr>
          <w:b w:val="0"/>
          <w:bCs w:val="0"/>
        </w:rPr>
        <w:t>to</w:t>
      </w:r>
      <w:r w:rsidRPr="003460F0">
        <w:rPr>
          <w:b w:val="0"/>
          <w:bCs w:val="0"/>
          <w:spacing w:val="-2"/>
        </w:rPr>
        <w:t xml:space="preserve"> </w:t>
      </w:r>
      <w:r w:rsidRPr="003460F0">
        <w:rPr>
          <w:b w:val="0"/>
          <w:bCs w:val="0"/>
        </w:rPr>
        <w:t>you.</w:t>
      </w:r>
      <w:r w:rsidRPr="003460F0">
        <w:rPr>
          <w:b w:val="0"/>
          <w:bCs w:val="0"/>
          <w:spacing w:val="-5"/>
        </w:rPr>
        <w:t xml:space="preserve"> </w:t>
      </w:r>
      <w:r w:rsidRPr="003460F0">
        <w:rPr>
          <w:b w:val="0"/>
          <w:bCs w:val="0"/>
        </w:rPr>
        <w:t>You</w:t>
      </w:r>
      <w:r w:rsidRPr="003460F0">
        <w:rPr>
          <w:b w:val="0"/>
          <w:bCs w:val="0"/>
          <w:spacing w:val="-2"/>
        </w:rPr>
        <w:t xml:space="preserve"> </w:t>
      </w:r>
      <w:r w:rsidRPr="003460F0">
        <w:rPr>
          <w:b w:val="0"/>
          <w:bCs w:val="0"/>
        </w:rPr>
        <w:t>must</w:t>
      </w:r>
      <w:r w:rsidRPr="003460F0">
        <w:rPr>
          <w:b w:val="0"/>
          <w:bCs w:val="0"/>
          <w:spacing w:val="-5"/>
        </w:rPr>
        <w:t xml:space="preserve"> </w:t>
      </w:r>
      <w:r w:rsidRPr="003460F0">
        <w:rPr>
          <w:b w:val="0"/>
          <w:bCs w:val="0"/>
        </w:rPr>
        <w:t>not</w:t>
      </w:r>
      <w:r w:rsidRPr="003460F0">
        <w:rPr>
          <w:b w:val="0"/>
          <w:bCs w:val="0"/>
          <w:spacing w:val="-5"/>
        </w:rPr>
        <w:t xml:space="preserve"> </w:t>
      </w:r>
      <w:r w:rsidRPr="003460F0">
        <w:rPr>
          <w:b w:val="0"/>
          <w:bCs w:val="0"/>
        </w:rPr>
        <w:t>allow</w:t>
      </w:r>
      <w:r w:rsidRPr="003460F0">
        <w:rPr>
          <w:b w:val="0"/>
          <w:bCs w:val="0"/>
          <w:spacing w:val="-2"/>
        </w:rPr>
        <w:t xml:space="preserve"> </w:t>
      </w:r>
      <w:r w:rsidRPr="003460F0">
        <w:rPr>
          <w:b w:val="0"/>
          <w:bCs w:val="0"/>
        </w:rPr>
        <w:t>anyone</w:t>
      </w:r>
      <w:r w:rsidRPr="003460F0">
        <w:rPr>
          <w:b w:val="0"/>
          <w:bCs w:val="0"/>
          <w:spacing w:val="-2"/>
        </w:rPr>
        <w:t xml:space="preserve"> </w:t>
      </w:r>
      <w:r w:rsidRPr="003460F0">
        <w:rPr>
          <w:b w:val="0"/>
          <w:bCs w:val="0"/>
        </w:rPr>
        <w:t>else to</w:t>
      </w:r>
      <w:r w:rsidRPr="003460F0">
        <w:rPr>
          <w:b w:val="0"/>
          <w:bCs w:val="0"/>
          <w:spacing w:val="-2"/>
        </w:rPr>
        <w:t xml:space="preserve"> </w:t>
      </w:r>
      <w:r w:rsidRPr="003460F0">
        <w:rPr>
          <w:b w:val="0"/>
          <w:bCs w:val="0"/>
        </w:rPr>
        <w:t>use</w:t>
      </w:r>
      <w:r w:rsidRPr="003460F0">
        <w:rPr>
          <w:b w:val="0"/>
          <w:bCs w:val="0"/>
          <w:spacing w:val="-2"/>
        </w:rPr>
        <w:t xml:space="preserve"> </w:t>
      </w:r>
      <w:r w:rsidRPr="003460F0">
        <w:rPr>
          <w:b w:val="0"/>
          <w:bCs w:val="0"/>
        </w:rPr>
        <w:t>your</w:t>
      </w:r>
      <w:r w:rsidRPr="003460F0">
        <w:rPr>
          <w:b w:val="0"/>
          <w:bCs w:val="0"/>
          <w:spacing w:val="-3"/>
        </w:rPr>
        <w:t xml:space="preserve"> </w:t>
      </w:r>
      <w:r w:rsidRPr="003460F0">
        <w:rPr>
          <w:b w:val="0"/>
          <w:bCs w:val="0"/>
        </w:rPr>
        <w:t>IT</w:t>
      </w:r>
      <w:r w:rsidRPr="003460F0">
        <w:rPr>
          <w:b w:val="0"/>
          <w:bCs w:val="0"/>
          <w:spacing w:val="-5"/>
        </w:rPr>
        <w:t xml:space="preserve"> </w:t>
      </w:r>
      <w:r w:rsidRPr="003460F0">
        <w:rPr>
          <w:b w:val="0"/>
          <w:bCs w:val="0"/>
        </w:rPr>
        <w:t xml:space="preserve">credentials. Nobody has the authority to ask you for your </w:t>
      </w:r>
      <w:r w:rsidR="007F62A1" w:rsidRPr="003460F0">
        <w:rPr>
          <w:b w:val="0"/>
          <w:bCs w:val="0"/>
        </w:rPr>
        <w:t>password,</w:t>
      </w:r>
      <w:r w:rsidRPr="003460F0">
        <w:rPr>
          <w:b w:val="0"/>
          <w:bCs w:val="0"/>
        </w:rPr>
        <w:t xml:space="preserve"> and you must not disclose it to anyone.</w:t>
      </w:r>
      <w:r w:rsidR="007F62A1" w:rsidRPr="003460F0">
        <w:rPr>
          <w:b w:val="0"/>
          <w:bCs w:val="0"/>
        </w:rPr>
        <w:t xml:space="preserve">  IT Services will never request a password from you. </w:t>
      </w:r>
    </w:p>
    <w:p w14:paraId="1E070CE9" w14:textId="77777777" w:rsidR="007F62A1" w:rsidRPr="003460F0" w:rsidRDefault="00000000" w:rsidP="003460F0">
      <w:pPr>
        <w:pStyle w:val="Heading2"/>
        <w:numPr>
          <w:ilvl w:val="1"/>
          <w:numId w:val="3"/>
        </w:numPr>
        <w:spacing w:before="281"/>
        <w:rPr>
          <w:b w:val="0"/>
          <w:bCs w:val="0"/>
        </w:rPr>
      </w:pPr>
      <w:r w:rsidRPr="003460F0">
        <w:rPr>
          <w:b w:val="0"/>
          <w:bCs w:val="0"/>
        </w:rPr>
        <w:t>You</w:t>
      </w:r>
      <w:r w:rsidRPr="003460F0">
        <w:rPr>
          <w:b w:val="0"/>
          <w:bCs w:val="0"/>
          <w:spacing w:val="-2"/>
        </w:rPr>
        <w:t xml:space="preserve"> </w:t>
      </w:r>
      <w:r w:rsidRPr="003460F0">
        <w:rPr>
          <w:b w:val="0"/>
          <w:bCs w:val="0"/>
        </w:rPr>
        <w:t>must</w:t>
      </w:r>
      <w:r w:rsidRPr="003460F0">
        <w:rPr>
          <w:b w:val="0"/>
          <w:bCs w:val="0"/>
          <w:spacing w:val="-4"/>
        </w:rPr>
        <w:t xml:space="preserve"> </w:t>
      </w:r>
      <w:r w:rsidRPr="003460F0">
        <w:rPr>
          <w:b w:val="0"/>
          <w:bCs w:val="0"/>
        </w:rPr>
        <w:t>not</w:t>
      </w:r>
      <w:r w:rsidRPr="003460F0">
        <w:rPr>
          <w:b w:val="0"/>
          <w:bCs w:val="0"/>
          <w:spacing w:val="-4"/>
        </w:rPr>
        <w:t xml:space="preserve"> </w:t>
      </w:r>
      <w:r w:rsidRPr="003460F0">
        <w:rPr>
          <w:b w:val="0"/>
          <w:bCs w:val="0"/>
        </w:rPr>
        <w:t>attempt</w:t>
      </w:r>
      <w:r w:rsidRPr="003460F0">
        <w:rPr>
          <w:b w:val="0"/>
          <w:bCs w:val="0"/>
          <w:spacing w:val="-5"/>
        </w:rPr>
        <w:t xml:space="preserve"> </w:t>
      </w:r>
      <w:r w:rsidRPr="003460F0">
        <w:rPr>
          <w:b w:val="0"/>
          <w:bCs w:val="0"/>
        </w:rPr>
        <w:t>to</w:t>
      </w:r>
      <w:r w:rsidRPr="003460F0">
        <w:rPr>
          <w:b w:val="0"/>
          <w:bCs w:val="0"/>
          <w:spacing w:val="-1"/>
        </w:rPr>
        <w:t xml:space="preserve"> </w:t>
      </w:r>
      <w:r w:rsidRPr="003460F0">
        <w:rPr>
          <w:b w:val="0"/>
          <w:bCs w:val="0"/>
        </w:rPr>
        <w:t>obtain</w:t>
      </w:r>
      <w:r w:rsidRPr="003460F0">
        <w:rPr>
          <w:b w:val="0"/>
          <w:bCs w:val="0"/>
          <w:spacing w:val="-1"/>
        </w:rPr>
        <w:t xml:space="preserve"> </w:t>
      </w:r>
      <w:r w:rsidRPr="003460F0">
        <w:rPr>
          <w:b w:val="0"/>
          <w:bCs w:val="0"/>
        </w:rPr>
        <w:t>or</w:t>
      </w:r>
      <w:r w:rsidRPr="003460F0">
        <w:rPr>
          <w:b w:val="0"/>
          <w:bCs w:val="0"/>
          <w:spacing w:val="-3"/>
        </w:rPr>
        <w:t xml:space="preserve"> </w:t>
      </w:r>
      <w:r w:rsidRPr="003460F0">
        <w:rPr>
          <w:b w:val="0"/>
          <w:bCs w:val="0"/>
        </w:rPr>
        <w:t>use</w:t>
      </w:r>
      <w:r w:rsidRPr="003460F0">
        <w:rPr>
          <w:b w:val="0"/>
          <w:bCs w:val="0"/>
          <w:spacing w:val="-1"/>
        </w:rPr>
        <w:t xml:space="preserve"> </w:t>
      </w:r>
      <w:r w:rsidRPr="003460F0">
        <w:rPr>
          <w:b w:val="0"/>
          <w:bCs w:val="0"/>
        </w:rPr>
        <w:t>anyone</w:t>
      </w:r>
      <w:r w:rsidRPr="003460F0">
        <w:rPr>
          <w:b w:val="0"/>
          <w:bCs w:val="0"/>
          <w:spacing w:val="-1"/>
        </w:rPr>
        <w:t xml:space="preserve"> </w:t>
      </w:r>
      <w:r w:rsidRPr="003460F0">
        <w:rPr>
          <w:b w:val="0"/>
          <w:bCs w:val="0"/>
        </w:rPr>
        <w:t>else’s</w:t>
      </w:r>
      <w:r w:rsidRPr="003460F0">
        <w:rPr>
          <w:b w:val="0"/>
          <w:bCs w:val="0"/>
          <w:spacing w:val="-2"/>
        </w:rPr>
        <w:t xml:space="preserve"> credentials.</w:t>
      </w:r>
    </w:p>
    <w:p w14:paraId="7F8B9F0C" w14:textId="77777777" w:rsidR="007F62A1" w:rsidRPr="003460F0" w:rsidRDefault="00000000" w:rsidP="003460F0">
      <w:pPr>
        <w:pStyle w:val="Heading2"/>
        <w:numPr>
          <w:ilvl w:val="1"/>
          <w:numId w:val="3"/>
        </w:numPr>
        <w:spacing w:before="281"/>
        <w:rPr>
          <w:b w:val="0"/>
          <w:bCs w:val="0"/>
        </w:rPr>
      </w:pPr>
      <w:r w:rsidRPr="003460F0">
        <w:rPr>
          <w:b w:val="0"/>
          <w:bCs w:val="0"/>
        </w:rPr>
        <w:t>You</w:t>
      </w:r>
      <w:r w:rsidRPr="003460F0">
        <w:rPr>
          <w:b w:val="0"/>
          <w:bCs w:val="0"/>
          <w:spacing w:val="-2"/>
        </w:rPr>
        <w:t xml:space="preserve"> </w:t>
      </w:r>
      <w:r w:rsidRPr="003460F0">
        <w:rPr>
          <w:b w:val="0"/>
          <w:bCs w:val="0"/>
        </w:rPr>
        <w:t>must</w:t>
      </w:r>
      <w:r w:rsidRPr="003460F0">
        <w:rPr>
          <w:b w:val="0"/>
          <w:bCs w:val="0"/>
          <w:spacing w:val="-5"/>
        </w:rPr>
        <w:t xml:space="preserve"> </w:t>
      </w:r>
      <w:r w:rsidRPr="003460F0">
        <w:rPr>
          <w:b w:val="0"/>
          <w:bCs w:val="0"/>
        </w:rPr>
        <w:t>not</w:t>
      </w:r>
      <w:r w:rsidRPr="003460F0">
        <w:rPr>
          <w:b w:val="0"/>
          <w:bCs w:val="0"/>
          <w:spacing w:val="-5"/>
        </w:rPr>
        <w:t xml:space="preserve"> </w:t>
      </w:r>
      <w:r w:rsidRPr="003460F0">
        <w:rPr>
          <w:b w:val="0"/>
          <w:bCs w:val="0"/>
        </w:rPr>
        <w:t>impersonate</w:t>
      </w:r>
      <w:r w:rsidRPr="003460F0">
        <w:rPr>
          <w:b w:val="0"/>
          <w:bCs w:val="0"/>
          <w:spacing w:val="-2"/>
        </w:rPr>
        <w:t xml:space="preserve"> </w:t>
      </w:r>
      <w:r w:rsidRPr="003460F0">
        <w:rPr>
          <w:b w:val="0"/>
          <w:bCs w:val="0"/>
        </w:rPr>
        <w:t>someone</w:t>
      </w:r>
      <w:r w:rsidRPr="003460F0">
        <w:rPr>
          <w:b w:val="0"/>
          <w:bCs w:val="0"/>
          <w:spacing w:val="-2"/>
        </w:rPr>
        <w:t xml:space="preserve"> </w:t>
      </w:r>
      <w:r w:rsidRPr="003460F0">
        <w:rPr>
          <w:b w:val="0"/>
          <w:bCs w:val="0"/>
        </w:rPr>
        <w:t>else</w:t>
      </w:r>
      <w:r w:rsidRPr="003460F0">
        <w:rPr>
          <w:b w:val="0"/>
          <w:bCs w:val="0"/>
          <w:spacing w:val="-2"/>
        </w:rPr>
        <w:t xml:space="preserve"> </w:t>
      </w:r>
      <w:r w:rsidRPr="003460F0">
        <w:rPr>
          <w:b w:val="0"/>
          <w:bCs w:val="0"/>
        </w:rPr>
        <w:t>or</w:t>
      </w:r>
      <w:r w:rsidRPr="003460F0">
        <w:rPr>
          <w:b w:val="0"/>
          <w:bCs w:val="0"/>
          <w:spacing w:val="-3"/>
        </w:rPr>
        <w:t xml:space="preserve"> </w:t>
      </w:r>
      <w:r w:rsidRPr="003460F0">
        <w:rPr>
          <w:b w:val="0"/>
          <w:bCs w:val="0"/>
        </w:rPr>
        <w:t>otherwise</w:t>
      </w:r>
      <w:r w:rsidRPr="003460F0">
        <w:rPr>
          <w:b w:val="0"/>
          <w:bCs w:val="0"/>
          <w:spacing w:val="-2"/>
        </w:rPr>
        <w:t xml:space="preserve"> </w:t>
      </w:r>
      <w:r w:rsidRPr="003460F0">
        <w:rPr>
          <w:b w:val="0"/>
          <w:bCs w:val="0"/>
        </w:rPr>
        <w:t>disguise</w:t>
      </w:r>
      <w:r w:rsidRPr="003460F0">
        <w:rPr>
          <w:b w:val="0"/>
          <w:bCs w:val="0"/>
          <w:spacing w:val="-2"/>
        </w:rPr>
        <w:t xml:space="preserve"> </w:t>
      </w:r>
      <w:r w:rsidRPr="003460F0">
        <w:rPr>
          <w:b w:val="0"/>
          <w:bCs w:val="0"/>
        </w:rPr>
        <w:t>your</w:t>
      </w:r>
      <w:r w:rsidRPr="003460F0">
        <w:rPr>
          <w:b w:val="0"/>
          <w:bCs w:val="0"/>
          <w:spacing w:val="-3"/>
        </w:rPr>
        <w:t xml:space="preserve"> </w:t>
      </w:r>
      <w:r w:rsidRPr="003460F0">
        <w:rPr>
          <w:b w:val="0"/>
          <w:bCs w:val="0"/>
        </w:rPr>
        <w:t>identity</w:t>
      </w:r>
      <w:r w:rsidRPr="003460F0">
        <w:rPr>
          <w:b w:val="0"/>
          <w:bCs w:val="0"/>
          <w:spacing w:val="-3"/>
        </w:rPr>
        <w:t xml:space="preserve"> </w:t>
      </w:r>
      <w:r w:rsidRPr="003460F0">
        <w:rPr>
          <w:b w:val="0"/>
          <w:bCs w:val="0"/>
        </w:rPr>
        <w:t>when using the IT facilitie</w:t>
      </w:r>
      <w:r w:rsidR="007F62A1" w:rsidRPr="003460F0">
        <w:rPr>
          <w:b w:val="0"/>
          <w:bCs w:val="0"/>
        </w:rPr>
        <w:t>s.</w:t>
      </w:r>
    </w:p>
    <w:p w14:paraId="77EB3598" w14:textId="7F81EC4A" w:rsidR="007F62A1" w:rsidRPr="003460F0" w:rsidRDefault="007F62A1" w:rsidP="003460F0">
      <w:pPr>
        <w:pStyle w:val="Heading2"/>
        <w:numPr>
          <w:ilvl w:val="1"/>
          <w:numId w:val="3"/>
        </w:numPr>
        <w:spacing w:before="281"/>
        <w:rPr>
          <w:b w:val="0"/>
          <w:bCs w:val="0"/>
        </w:rPr>
      </w:pPr>
      <w:r w:rsidRPr="003460F0">
        <w:rPr>
          <w:b w:val="0"/>
          <w:bCs w:val="0"/>
        </w:rPr>
        <w:t>If you are required to send emails, manage calendars etc. on behalf of another member</w:t>
      </w:r>
      <w:r w:rsidRPr="003460F0">
        <w:rPr>
          <w:b w:val="0"/>
          <w:bCs w:val="0"/>
          <w:spacing w:val="-3"/>
        </w:rPr>
        <w:t xml:space="preserve"> </w:t>
      </w:r>
      <w:r w:rsidRPr="003460F0">
        <w:rPr>
          <w:b w:val="0"/>
          <w:bCs w:val="0"/>
        </w:rPr>
        <w:t>of</w:t>
      </w:r>
      <w:r w:rsidRPr="003460F0">
        <w:rPr>
          <w:b w:val="0"/>
          <w:bCs w:val="0"/>
          <w:spacing w:val="-5"/>
        </w:rPr>
        <w:t xml:space="preserve"> </w:t>
      </w:r>
      <w:r w:rsidRPr="003460F0">
        <w:rPr>
          <w:b w:val="0"/>
          <w:bCs w:val="0"/>
        </w:rPr>
        <w:t>staff</w:t>
      </w:r>
      <w:r w:rsidRPr="003460F0">
        <w:rPr>
          <w:b w:val="0"/>
          <w:bCs w:val="0"/>
          <w:spacing w:val="-5"/>
        </w:rPr>
        <w:t xml:space="preserve"> </w:t>
      </w:r>
      <w:r w:rsidRPr="003460F0">
        <w:rPr>
          <w:b w:val="0"/>
          <w:bCs w:val="0"/>
        </w:rPr>
        <w:t>as</w:t>
      </w:r>
      <w:r w:rsidRPr="003460F0">
        <w:rPr>
          <w:b w:val="0"/>
          <w:bCs w:val="0"/>
          <w:spacing w:val="-3"/>
        </w:rPr>
        <w:t xml:space="preserve"> </w:t>
      </w:r>
      <w:r w:rsidRPr="003460F0">
        <w:rPr>
          <w:b w:val="0"/>
          <w:bCs w:val="0"/>
        </w:rPr>
        <w:t>part</w:t>
      </w:r>
      <w:r w:rsidRPr="003460F0">
        <w:rPr>
          <w:b w:val="0"/>
          <w:bCs w:val="0"/>
          <w:spacing w:val="-5"/>
        </w:rPr>
        <w:t xml:space="preserve"> </w:t>
      </w:r>
      <w:r w:rsidRPr="003460F0">
        <w:rPr>
          <w:b w:val="0"/>
          <w:bCs w:val="0"/>
        </w:rPr>
        <w:t>of</w:t>
      </w:r>
      <w:r w:rsidRPr="003460F0">
        <w:rPr>
          <w:b w:val="0"/>
          <w:bCs w:val="0"/>
          <w:spacing w:val="-5"/>
        </w:rPr>
        <w:t xml:space="preserve"> </w:t>
      </w:r>
      <w:r w:rsidRPr="003460F0">
        <w:rPr>
          <w:b w:val="0"/>
          <w:bCs w:val="0"/>
        </w:rPr>
        <w:t>your</w:t>
      </w:r>
      <w:r w:rsidRPr="003460F0">
        <w:rPr>
          <w:b w:val="0"/>
          <w:bCs w:val="0"/>
          <w:spacing w:val="-3"/>
        </w:rPr>
        <w:t xml:space="preserve"> </w:t>
      </w:r>
      <w:r w:rsidRPr="003460F0">
        <w:rPr>
          <w:b w:val="0"/>
          <w:bCs w:val="0"/>
        </w:rPr>
        <w:t>role,</w:t>
      </w:r>
      <w:r w:rsidRPr="003460F0">
        <w:rPr>
          <w:b w:val="0"/>
          <w:bCs w:val="0"/>
          <w:spacing w:val="-5"/>
        </w:rPr>
        <w:t xml:space="preserve"> </w:t>
      </w:r>
      <w:r w:rsidRPr="003460F0">
        <w:rPr>
          <w:b w:val="0"/>
          <w:bCs w:val="0"/>
        </w:rPr>
        <w:t>then</w:t>
      </w:r>
      <w:r w:rsidRPr="003460F0">
        <w:rPr>
          <w:b w:val="0"/>
          <w:bCs w:val="0"/>
          <w:spacing w:val="-2"/>
        </w:rPr>
        <w:t xml:space="preserve"> </w:t>
      </w:r>
      <w:r w:rsidRPr="003460F0">
        <w:rPr>
          <w:b w:val="0"/>
          <w:bCs w:val="0"/>
        </w:rPr>
        <w:t>this</w:t>
      </w:r>
      <w:r w:rsidRPr="003460F0">
        <w:rPr>
          <w:b w:val="0"/>
          <w:bCs w:val="0"/>
          <w:spacing w:val="-3"/>
        </w:rPr>
        <w:t xml:space="preserve"> </w:t>
      </w:r>
      <w:r w:rsidRPr="003460F0">
        <w:rPr>
          <w:b w:val="0"/>
          <w:bCs w:val="0"/>
        </w:rPr>
        <w:t>must</w:t>
      </w:r>
      <w:r w:rsidRPr="003460F0">
        <w:rPr>
          <w:b w:val="0"/>
          <w:bCs w:val="0"/>
          <w:spacing w:val="-5"/>
        </w:rPr>
        <w:t xml:space="preserve"> </w:t>
      </w:r>
      <w:r w:rsidRPr="003460F0">
        <w:rPr>
          <w:b w:val="0"/>
          <w:bCs w:val="0"/>
        </w:rPr>
        <w:t>be</w:t>
      </w:r>
      <w:r w:rsidRPr="003460F0">
        <w:rPr>
          <w:b w:val="0"/>
          <w:bCs w:val="0"/>
          <w:spacing w:val="-2"/>
        </w:rPr>
        <w:t xml:space="preserve"> </w:t>
      </w:r>
      <w:r w:rsidRPr="003460F0">
        <w:rPr>
          <w:b w:val="0"/>
          <w:bCs w:val="0"/>
        </w:rPr>
        <w:t>through</w:t>
      </w:r>
      <w:r w:rsidRPr="003460F0">
        <w:rPr>
          <w:b w:val="0"/>
          <w:bCs w:val="0"/>
          <w:spacing w:val="-2"/>
        </w:rPr>
        <w:t xml:space="preserve"> </w:t>
      </w:r>
      <w:r w:rsidRPr="003460F0">
        <w:rPr>
          <w:b w:val="0"/>
          <w:bCs w:val="0"/>
        </w:rPr>
        <w:t>delegated</w:t>
      </w:r>
      <w:r w:rsidRPr="003460F0">
        <w:rPr>
          <w:b w:val="0"/>
          <w:bCs w:val="0"/>
          <w:spacing w:val="-2"/>
        </w:rPr>
        <w:t xml:space="preserve"> </w:t>
      </w:r>
      <w:r w:rsidRPr="003460F0">
        <w:rPr>
          <w:b w:val="0"/>
          <w:bCs w:val="0"/>
        </w:rPr>
        <w:t>access</w:t>
      </w:r>
      <w:r w:rsidRPr="003460F0">
        <w:rPr>
          <w:b w:val="0"/>
          <w:bCs w:val="0"/>
          <w:spacing w:val="-3"/>
        </w:rPr>
        <w:t xml:space="preserve"> </w:t>
      </w:r>
      <w:r w:rsidRPr="003460F0">
        <w:rPr>
          <w:b w:val="0"/>
          <w:bCs w:val="0"/>
        </w:rPr>
        <w:t>and not via the sharing of passwords and / or other credentials.</w:t>
      </w:r>
    </w:p>
    <w:p w14:paraId="4FF01364" w14:textId="1503FF05" w:rsidR="007F62A1" w:rsidRPr="003460F0" w:rsidRDefault="00000000" w:rsidP="003460F0">
      <w:pPr>
        <w:pStyle w:val="Heading2"/>
        <w:numPr>
          <w:ilvl w:val="1"/>
          <w:numId w:val="3"/>
        </w:numPr>
        <w:spacing w:before="281"/>
        <w:rPr>
          <w:b w:val="0"/>
          <w:bCs w:val="0"/>
        </w:rPr>
      </w:pPr>
      <w:r w:rsidRPr="003460F0">
        <w:rPr>
          <w:b w:val="0"/>
          <w:bCs w:val="0"/>
        </w:rPr>
        <w:t>You must not do anything to jeopardize the integrity of the IT infrastructure</w:t>
      </w:r>
      <w:r w:rsidR="007F62A1" w:rsidRPr="003460F0">
        <w:rPr>
          <w:b w:val="0"/>
          <w:bCs w:val="0"/>
        </w:rPr>
        <w:t xml:space="preserve">, </w:t>
      </w:r>
      <w:r w:rsidRPr="003460F0">
        <w:rPr>
          <w:b w:val="0"/>
          <w:bCs w:val="0"/>
        </w:rPr>
        <w:t>for</w:t>
      </w:r>
      <w:r w:rsidRPr="003460F0">
        <w:rPr>
          <w:b w:val="0"/>
          <w:bCs w:val="0"/>
          <w:spacing w:val="-3"/>
        </w:rPr>
        <w:t xml:space="preserve"> </w:t>
      </w:r>
      <w:r w:rsidRPr="003460F0">
        <w:rPr>
          <w:b w:val="0"/>
          <w:bCs w:val="0"/>
        </w:rPr>
        <w:t>example,</w:t>
      </w:r>
      <w:r w:rsidRPr="003460F0">
        <w:rPr>
          <w:b w:val="0"/>
          <w:bCs w:val="0"/>
          <w:spacing w:val="-5"/>
        </w:rPr>
        <w:t xml:space="preserve"> </w:t>
      </w:r>
      <w:r w:rsidRPr="003460F0">
        <w:rPr>
          <w:b w:val="0"/>
          <w:bCs w:val="0"/>
        </w:rPr>
        <w:t>doing any of the following without approval:</w:t>
      </w:r>
    </w:p>
    <w:p w14:paraId="37FB406B" w14:textId="5E006358" w:rsidR="00314DA0" w:rsidRPr="003460F0" w:rsidRDefault="00000000" w:rsidP="003460F0">
      <w:pPr>
        <w:pStyle w:val="Heading2"/>
        <w:numPr>
          <w:ilvl w:val="0"/>
          <w:numId w:val="4"/>
        </w:numPr>
        <w:spacing w:before="281"/>
        <w:rPr>
          <w:b w:val="0"/>
          <w:bCs w:val="0"/>
        </w:rPr>
      </w:pPr>
      <w:r w:rsidRPr="003460F0">
        <w:rPr>
          <w:b w:val="0"/>
          <w:bCs w:val="0"/>
        </w:rPr>
        <w:t>Damaging,</w:t>
      </w:r>
      <w:r w:rsidRPr="003460F0">
        <w:rPr>
          <w:b w:val="0"/>
          <w:bCs w:val="0"/>
          <w:spacing w:val="-7"/>
        </w:rPr>
        <w:t xml:space="preserve"> </w:t>
      </w:r>
      <w:r w:rsidRPr="003460F0">
        <w:rPr>
          <w:b w:val="0"/>
          <w:bCs w:val="0"/>
        </w:rPr>
        <w:t>reconfiguring</w:t>
      </w:r>
      <w:r w:rsidRPr="003460F0">
        <w:rPr>
          <w:b w:val="0"/>
          <w:bCs w:val="0"/>
          <w:spacing w:val="-4"/>
        </w:rPr>
        <w:t xml:space="preserve"> </w:t>
      </w:r>
      <w:r w:rsidRPr="003460F0">
        <w:rPr>
          <w:b w:val="0"/>
          <w:bCs w:val="0"/>
        </w:rPr>
        <w:t>or</w:t>
      </w:r>
      <w:r w:rsidRPr="003460F0">
        <w:rPr>
          <w:b w:val="0"/>
          <w:bCs w:val="0"/>
          <w:spacing w:val="-4"/>
        </w:rPr>
        <w:t xml:space="preserve"> </w:t>
      </w:r>
      <w:r w:rsidRPr="003460F0">
        <w:rPr>
          <w:b w:val="0"/>
          <w:bCs w:val="0"/>
        </w:rPr>
        <w:t>moving</w:t>
      </w:r>
      <w:r w:rsidRPr="003460F0">
        <w:rPr>
          <w:b w:val="0"/>
          <w:bCs w:val="0"/>
          <w:spacing w:val="-4"/>
        </w:rPr>
        <w:t xml:space="preserve"> </w:t>
      </w:r>
      <w:proofErr w:type="gramStart"/>
      <w:r w:rsidRPr="003460F0">
        <w:rPr>
          <w:b w:val="0"/>
          <w:bCs w:val="0"/>
          <w:spacing w:val="-2"/>
        </w:rPr>
        <w:t>equipment;</w:t>
      </w:r>
      <w:proofErr w:type="gramEnd"/>
    </w:p>
    <w:p w14:paraId="3CE30C28" w14:textId="638A8191" w:rsidR="00314DA0" w:rsidRPr="003460F0" w:rsidRDefault="00000000" w:rsidP="003460F0">
      <w:pPr>
        <w:pStyle w:val="ListParagraph"/>
        <w:numPr>
          <w:ilvl w:val="0"/>
          <w:numId w:val="4"/>
        </w:numPr>
        <w:tabs>
          <w:tab w:val="left" w:pos="543"/>
          <w:tab w:val="left" w:pos="744"/>
        </w:tabs>
        <w:ind w:right="511"/>
        <w:rPr>
          <w:sz w:val="24"/>
        </w:rPr>
      </w:pPr>
      <w:r w:rsidRPr="003460F0">
        <w:rPr>
          <w:sz w:val="24"/>
        </w:rPr>
        <w:t>Loading</w:t>
      </w:r>
      <w:r w:rsidRPr="003460F0">
        <w:rPr>
          <w:spacing w:val="-5"/>
          <w:sz w:val="24"/>
        </w:rPr>
        <w:t xml:space="preserve"> </w:t>
      </w:r>
      <w:r w:rsidRPr="003460F0">
        <w:rPr>
          <w:sz w:val="24"/>
        </w:rPr>
        <w:t>software</w:t>
      </w:r>
      <w:r w:rsidRPr="003460F0">
        <w:rPr>
          <w:spacing w:val="-5"/>
          <w:sz w:val="24"/>
        </w:rPr>
        <w:t xml:space="preserve"> </w:t>
      </w:r>
      <w:r w:rsidRPr="003460F0">
        <w:rPr>
          <w:sz w:val="24"/>
        </w:rPr>
        <w:t>on</w:t>
      </w:r>
      <w:r w:rsidRPr="003460F0">
        <w:rPr>
          <w:spacing w:val="-5"/>
          <w:sz w:val="24"/>
        </w:rPr>
        <w:t xml:space="preserve"> </w:t>
      </w:r>
      <w:r w:rsidRPr="003460F0">
        <w:rPr>
          <w:sz w:val="24"/>
        </w:rPr>
        <w:t>London</w:t>
      </w:r>
      <w:r w:rsidRPr="003460F0">
        <w:rPr>
          <w:spacing w:val="-5"/>
          <w:sz w:val="24"/>
        </w:rPr>
        <w:t xml:space="preserve"> </w:t>
      </w:r>
      <w:r w:rsidRPr="003460F0">
        <w:rPr>
          <w:sz w:val="24"/>
        </w:rPr>
        <w:t>Metropolitan</w:t>
      </w:r>
      <w:r w:rsidRPr="003460F0">
        <w:rPr>
          <w:spacing w:val="-5"/>
          <w:sz w:val="24"/>
        </w:rPr>
        <w:t xml:space="preserve"> </w:t>
      </w:r>
      <w:r w:rsidRPr="003460F0">
        <w:rPr>
          <w:sz w:val="24"/>
        </w:rPr>
        <w:t>University’s</w:t>
      </w:r>
      <w:r w:rsidRPr="003460F0">
        <w:rPr>
          <w:spacing w:val="-6"/>
          <w:sz w:val="24"/>
        </w:rPr>
        <w:t xml:space="preserve"> </w:t>
      </w:r>
      <w:r w:rsidRPr="003460F0">
        <w:rPr>
          <w:sz w:val="24"/>
        </w:rPr>
        <w:t>equipment</w:t>
      </w:r>
      <w:r w:rsidRPr="003460F0">
        <w:rPr>
          <w:spacing w:val="-8"/>
          <w:sz w:val="24"/>
        </w:rPr>
        <w:t xml:space="preserve"> </w:t>
      </w:r>
      <w:r w:rsidRPr="003460F0">
        <w:rPr>
          <w:sz w:val="24"/>
        </w:rPr>
        <w:t>other</w:t>
      </w:r>
      <w:r w:rsidRPr="003460F0">
        <w:rPr>
          <w:spacing w:val="-6"/>
          <w:sz w:val="24"/>
        </w:rPr>
        <w:t xml:space="preserve"> </w:t>
      </w:r>
      <w:r w:rsidRPr="003460F0">
        <w:rPr>
          <w:sz w:val="24"/>
        </w:rPr>
        <w:t>than</w:t>
      </w:r>
      <w:r w:rsidRPr="003460F0">
        <w:rPr>
          <w:spacing w:val="-5"/>
          <w:sz w:val="24"/>
        </w:rPr>
        <w:t xml:space="preserve"> </w:t>
      </w:r>
      <w:r w:rsidR="007F62A1" w:rsidRPr="003460F0">
        <w:rPr>
          <w:sz w:val="24"/>
        </w:rPr>
        <w:t xml:space="preserve">with explicit approval. </w:t>
      </w:r>
    </w:p>
    <w:p w14:paraId="6D5638B7" w14:textId="55A153DC" w:rsidR="00314DA0" w:rsidRPr="003460F0" w:rsidRDefault="00000000" w:rsidP="003460F0">
      <w:pPr>
        <w:pStyle w:val="ListParagraph"/>
        <w:numPr>
          <w:ilvl w:val="0"/>
          <w:numId w:val="4"/>
        </w:numPr>
        <w:tabs>
          <w:tab w:val="left" w:pos="543"/>
          <w:tab w:val="left" w:pos="744"/>
        </w:tabs>
        <w:spacing w:before="12"/>
        <w:ind w:right="520"/>
        <w:rPr>
          <w:sz w:val="24"/>
        </w:rPr>
      </w:pPr>
      <w:r w:rsidRPr="003460F0">
        <w:rPr>
          <w:sz w:val="24"/>
        </w:rPr>
        <w:t>Reconfiguring</w:t>
      </w:r>
      <w:r w:rsidRPr="003460F0">
        <w:rPr>
          <w:spacing w:val="-4"/>
          <w:sz w:val="24"/>
        </w:rPr>
        <w:t xml:space="preserve"> </w:t>
      </w:r>
      <w:r w:rsidRPr="003460F0">
        <w:rPr>
          <w:sz w:val="24"/>
        </w:rPr>
        <w:t>or</w:t>
      </w:r>
      <w:r w:rsidRPr="003460F0">
        <w:rPr>
          <w:spacing w:val="-5"/>
          <w:sz w:val="24"/>
        </w:rPr>
        <w:t xml:space="preserve"> </w:t>
      </w:r>
      <w:r w:rsidRPr="003460F0">
        <w:rPr>
          <w:sz w:val="24"/>
        </w:rPr>
        <w:t>connecting</w:t>
      </w:r>
      <w:r w:rsidRPr="003460F0">
        <w:rPr>
          <w:spacing w:val="-4"/>
          <w:sz w:val="24"/>
        </w:rPr>
        <w:t xml:space="preserve"> </w:t>
      </w:r>
      <w:r w:rsidRPr="003460F0">
        <w:rPr>
          <w:sz w:val="24"/>
        </w:rPr>
        <w:t>equipment</w:t>
      </w:r>
      <w:r w:rsidRPr="003460F0">
        <w:rPr>
          <w:spacing w:val="-7"/>
          <w:sz w:val="24"/>
        </w:rPr>
        <w:t xml:space="preserve"> </w:t>
      </w:r>
      <w:r w:rsidRPr="003460F0">
        <w:rPr>
          <w:sz w:val="24"/>
        </w:rPr>
        <w:t>to</w:t>
      </w:r>
      <w:r w:rsidRPr="003460F0">
        <w:rPr>
          <w:spacing w:val="-4"/>
          <w:sz w:val="24"/>
        </w:rPr>
        <w:t xml:space="preserve"> </w:t>
      </w:r>
      <w:r w:rsidRPr="003460F0">
        <w:rPr>
          <w:sz w:val="24"/>
        </w:rPr>
        <w:t>the</w:t>
      </w:r>
      <w:r w:rsidRPr="003460F0">
        <w:rPr>
          <w:spacing w:val="-4"/>
          <w:sz w:val="24"/>
        </w:rPr>
        <w:t xml:space="preserve"> </w:t>
      </w:r>
      <w:r w:rsidRPr="003460F0">
        <w:rPr>
          <w:sz w:val="24"/>
        </w:rPr>
        <w:t>network</w:t>
      </w:r>
      <w:r w:rsidR="007F62A1" w:rsidRPr="003460F0">
        <w:rPr>
          <w:spacing w:val="-5"/>
          <w:sz w:val="24"/>
        </w:rPr>
        <w:t xml:space="preserve"> </w:t>
      </w:r>
      <w:r w:rsidR="007F62A1" w:rsidRPr="003460F0">
        <w:rPr>
          <w:sz w:val="24"/>
        </w:rPr>
        <w:t>without explicit permission.</w:t>
      </w:r>
    </w:p>
    <w:p w14:paraId="1FCAAAAF" w14:textId="2260C485" w:rsidR="00314DA0" w:rsidRPr="003460F0" w:rsidRDefault="00000000" w:rsidP="003460F0">
      <w:pPr>
        <w:pStyle w:val="ListParagraph"/>
        <w:numPr>
          <w:ilvl w:val="0"/>
          <w:numId w:val="4"/>
        </w:numPr>
        <w:tabs>
          <w:tab w:val="left" w:pos="543"/>
        </w:tabs>
        <w:spacing w:before="18"/>
        <w:rPr>
          <w:sz w:val="24"/>
        </w:rPr>
      </w:pPr>
      <w:r w:rsidRPr="003460F0">
        <w:rPr>
          <w:sz w:val="24"/>
        </w:rPr>
        <w:t>Setting</w:t>
      </w:r>
      <w:r w:rsidRPr="003460F0">
        <w:rPr>
          <w:spacing w:val="-2"/>
          <w:sz w:val="24"/>
        </w:rPr>
        <w:t xml:space="preserve"> </w:t>
      </w:r>
      <w:r w:rsidRPr="003460F0">
        <w:rPr>
          <w:sz w:val="24"/>
        </w:rPr>
        <w:t>up</w:t>
      </w:r>
      <w:r w:rsidRPr="003460F0">
        <w:rPr>
          <w:spacing w:val="-2"/>
          <w:sz w:val="24"/>
        </w:rPr>
        <w:t xml:space="preserve"> </w:t>
      </w:r>
      <w:r w:rsidRPr="003460F0">
        <w:rPr>
          <w:sz w:val="24"/>
        </w:rPr>
        <w:t>servers</w:t>
      </w:r>
      <w:r w:rsidRPr="003460F0">
        <w:rPr>
          <w:spacing w:val="-2"/>
          <w:sz w:val="24"/>
        </w:rPr>
        <w:t xml:space="preserve"> </w:t>
      </w:r>
      <w:r w:rsidRPr="003460F0">
        <w:rPr>
          <w:sz w:val="24"/>
        </w:rPr>
        <w:t>or</w:t>
      </w:r>
      <w:r w:rsidRPr="003460F0">
        <w:rPr>
          <w:spacing w:val="-3"/>
          <w:sz w:val="24"/>
        </w:rPr>
        <w:t xml:space="preserve"> </w:t>
      </w:r>
      <w:r w:rsidRPr="003460F0">
        <w:rPr>
          <w:sz w:val="24"/>
        </w:rPr>
        <w:t>services</w:t>
      </w:r>
      <w:r w:rsidRPr="003460F0">
        <w:rPr>
          <w:spacing w:val="-2"/>
          <w:sz w:val="24"/>
        </w:rPr>
        <w:t xml:space="preserve"> </w:t>
      </w:r>
      <w:r w:rsidRPr="003460F0">
        <w:rPr>
          <w:sz w:val="24"/>
        </w:rPr>
        <w:t>on</w:t>
      </w:r>
      <w:r w:rsidRPr="003460F0">
        <w:rPr>
          <w:spacing w:val="-2"/>
          <w:sz w:val="24"/>
        </w:rPr>
        <w:t xml:space="preserve"> </w:t>
      </w:r>
      <w:r w:rsidRPr="003460F0">
        <w:rPr>
          <w:sz w:val="24"/>
        </w:rPr>
        <w:t>the</w:t>
      </w:r>
      <w:r w:rsidRPr="003460F0">
        <w:rPr>
          <w:spacing w:val="-1"/>
          <w:sz w:val="24"/>
        </w:rPr>
        <w:t xml:space="preserve"> </w:t>
      </w:r>
      <w:r w:rsidRPr="003460F0">
        <w:rPr>
          <w:spacing w:val="-2"/>
          <w:sz w:val="24"/>
        </w:rPr>
        <w:t>network</w:t>
      </w:r>
      <w:r w:rsidR="007F62A1" w:rsidRPr="003460F0">
        <w:rPr>
          <w:spacing w:val="-2"/>
          <w:sz w:val="24"/>
        </w:rPr>
        <w:t>.</w:t>
      </w:r>
    </w:p>
    <w:p w14:paraId="3D02CC1F" w14:textId="0BB797A7" w:rsidR="00314DA0" w:rsidRPr="003460F0" w:rsidRDefault="00000000" w:rsidP="003460F0">
      <w:pPr>
        <w:pStyle w:val="ListParagraph"/>
        <w:numPr>
          <w:ilvl w:val="0"/>
          <w:numId w:val="4"/>
        </w:numPr>
        <w:tabs>
          <w:tab w:val="left" w:pos="543"/>
        </w:tabs>
        <w:rPr>
          <w:sz w:val="24"/>
        </w:rPr>
      </w:pPr>
      <w:r w:rsidRPr="003460F0">
        <w:rPr>
          <w:sz w:val="24"/>
        </w:rPr>
        <w:t>Deliberately</w:t>
      </w:r>
      <w:r w:rsidRPr="003460F0">
        <w:rPr>
          <w:spacing w:val="-6"/>
          <w:sz w:val="24"/>
        </w:rPr>
        <w:t xml:space="preserve"> </w:t>
      </w:r>
      <w:r w:rsidRPr="003460F0">
        <w:rPr>
          <w:sz w:val="24"/>
        </w:rPr>
        <w:t>or</w:t>
      </w:r>
      <w:r w:rsidRPr="003460F0">
        <w:rPr>
          <w:spacing w:val="-5"/>
          <w:sz w:val="24"/>
        </w:rPr>
        <w:t xml:space="preserve"> </w:t>
      </w:r>
      <w:r w:rsidRPr="003460F0">
        <w:rPr>
          <w:sz w:val="24"/>
        </w:rPr>
        <w:t>recklessly</w:t>
      </w:r>
      <w:r w:rsidRPr="003460F0">
        <w:rPr>
          <w:spacing w:val="-5"/>
          <w:sz w:val="24"/>
        </w:rPr>
        <w:t xml:space="preserve"> </w:t>
      </w:r>
      <w:r w:rsidRPr="003460F0">
        <w:rPr>
          <w:sz w:val="24"/>
        </w:rPr>
        <w:t>introducing</w:t>
      </w:r>
      <w:r w:rsidRPr="003460F0">
        <w:rPr>
          <w:spacing w:val="-4"/>
          <w:sz w:val="24"/>
        </w:rPr>
        <w:t xml:space="preserve"> </w:t>
      </w:r>
      <w:r w:rsidRPr="003460F0">
        <w:rPr>
          <w:spacing w:val="-2"/>
          <w:sz w:val="24"/>
        </w:rPr>
        <w:t>malware</w:t>
      </w:r>
      <w:r w:rsidR="007F62A1" w:rsidRPr="003460F0">
        <w:rPr>
          <w:spacing w:val="-2"/>
          <w:sz w:val="24"/>
        </w:rPr>
        <w:t>.</w:t>
      </w:r>
    </w:p>
    <w:p w14:paraId="2F5DA538" w14:textId="77777777" w:rsidR="00314DA0" w:rsidRPr="003460F0" w:rsidRDefault="00000000" w:rsidP="003460F0">
      <w:pPr>
        <w:pStyle w:val="ListParagraph"/>
        <w:numPr>
          <w:ilvl w:val="0"/>
          <w:numId w:val="4"/>
        </w:numPr>
        <w:tabs>
          <w:tab w:val="left" w:pos="543"/>
        </w:tabs>
        <w:rPr>
          <w:sz w:val="24"/>
        </w:rPr>
      </w:pPr>
      <w:r w:rsidRPr="003460F0">
        <w:rPr>
          <w:sz w:val="24"/>
        </w:rPr>
        <w:lastRenderedPageBreak/>
        <w:t>Attempting</w:t>
      </w:r>
      <w:r w:rsidRPr="003460F0">
        <w:rPr>
          <w:spacing w:val="-3"/>
          <w:sz w:val="24"/>
        </w:rPr>
        <w:t xml:space="preserve"> </w:t>
      </w:r>
      <w:r w:rsidRPr="003460F0">
        <w:rPr>
          <w:sz w:val="24"/>
        </w:rPr>
        <w:t>to</w:t>
      </w:r>
      <w:r w:rsidRPr="003460F0">
        <w:rPr>
          <w:spacing w:val="-3"/>
          <w:sz w:val="24"/>
        </w:rPr>
        <w:t xml:space="preserve"> </w:t>
      </w:r>
      <w:r w:rsidRPr="003460F0">
        <w:rPr>
          <w:sz w:val="24"/>
        </w:rPr>
        <w:t>disrupt</w:t>
      </w:r>
      <w:r w:rsidRPr="003460F0">
        <w:rPr>
          <w:spacing w:val="-6"/>
          <w:sz w:val="24"/>
        </w:rPr>
        <w:t xml:space="preserve"> </w:t>
      </w:r>
      <w:r w:rsidRPr="003460F0">
        <w:rPr>
          <w:sz w:val="24"/>
        </w:rPr>
        <w:t>or</w:t>
      </w:r>
      <w:r w:rsidRPr="003460F0">
        <w:rPr>
          <w:spacing w:val="-3"/>
          <w:sz w:val="24"/>
        </w:rPr>
        <w:t xml:space="preserve"> </w:t>
      </w:r>
      <w:r w:rsidRPr="003460F0">
        <w:rPr>
          <w:sz w:val="24"/>
        </w:rPr>
        <w:t>circumvent</w:t>
      </w:r>
      <w:r w:rsidRPr="003460F0">
        <w:rPr>
          <w:spacing w:val="-6"/>
          <w:sz w:val="24"/>
        </w:rPr>
        <w:t xml:space="preserve"> </w:t>
      </w:r>
      <w:r w:rsidRPr="003460F0">
        <w:rPr>
          <w:sz w:val="24"/>
        </w:rPr>
        <w:t>IT</w:t>
      </w:r>
      <w:r w:rsidRPr="003460F0">
        <w:rPr>
          <w:spacing w:val="-6"/>
          <w:sz w:val="24"/>
        </w:rPr>
        <w:t xml:space="preserve"> </w:t>
      </w:r>
      <w:r w:rsidRPr="003460F0">
        <w:rPr>
          <w:sz w:val="24"/>
        </w:rPr>
        <w:t>security</w:t>
      </w:r>
      <w:r w:rsidRPr="003460F0">
        <w:rPr>
          <w:spacing w:val="2"/>
          <w:sz w:val="24"/>
        </w:rPr>
        <w:t xml:space="preserve"> </w:t>
      </w:r>
      <w:r w:rsidRPr="003460F0">
        <w:rPr>
          <w:spacing w:val="-2"/>
          <w:sz w:val="24"/>
        </w:rPr>
        <w:t>measures.</w:t>
      </w:r>
    </w:p>
    <w:p w14:paraId="369814A9" w14:textId="77777777" w:rsidR="00314DA0" w:rsidRPr="003460F0" w:rsidRDefault="00314DA0" w:rsidP="003460F0">
      <w:pPr>
        <w:pStyle w:val="BodyText"/>
        <w:ind w:left="0"/>
      </w:pPr>
    </w:p>
    <w:p w14:paraId="5438F7BD" w14:textId="7CF1269E" w:rsidR="00314DA0" w:rsidRPr="003460F0" w:rsidRDefault="007F62A1" w:rsidP="003460F0">
      <w:pPr>
        <w:pStyle w:val="BodyText"/>
        <w:numPr>
          <w:ilvl w:val="1"/>
          <w:numId w:val="3"/>
        </w:numPr>
        <w:spacing w:before="259"/>
        <w:ind w:right="328"/>
      </w:pPr>
      <w:r w:rsidRPr="003460F0">
        <w:t>All reasonable</w:t>
      </w:r>
      <w:r w:rsidRPr="003460F0">
        <w:rPr>
          <w:spacing w:val="-3"/>
        </w:rPr>
        <w:t xml:space="preserve"> </w:t>
      </w:r>
      <w:r w:rsidRPr="003460F0">
        <w:t>steps</w:t>
      </w:r>
      <w:r w:rsidRPr="003460F0">
        <w:rPr>
          <w:spacing w:val="-4"/>
        </w:rPr>
        <w:t xml:space="preserve"> </w:t>
      </w:r>
      <w:r w:rsidRPr="003460F0">
        <w:t>to safeguard</w:t>
      </w:r>
      <w:r w:rsidRPr="003460F0">
        <w:rPr>
          <w:spacing w:val="-3"/>
        </w:rPr>
        <w:t xml:space="preserve"> </w:t>
      </w:r>
      <w:r w:rsidRPr="003460F0">
        <w:t>University Data and</w:t>
      </w:r>
      <w:r w:rsidRPr="003460F0">
        <w:rPr>
          <w:spacing w:val="-3"/>
        </w:rPr>
        <w:t xml:space="preserve"> you </w:t>
      </w:r>
      <w:r w:rsidRPr="003460F0">
        <w:t>must</w:t>
      </w:r>
      <w:r w:rsidRPr="003460F0">
        <w:rPr>
          <w:spacing w:val="-6"/>
        </w:rPr>
        <w:t xml:space="preserve"> </w:t>
      </w:r>
      <w:r w:rsidRPr="003460F0">
        <w:t>observe</w:t>
      </w:r>
      <w:r w:rsidRPr="003460F0">
        <w:rPr>
          <w:spacing w:val="-3"/>
        </w:rPr>
        <w:t xml:space="preserve"> </w:t>
      </w:r>
      <w:r w:rsidRPr="003460F0">
        <w:t>the</w:t>
      </w:r>
      <w:r w:rsidRPr="003460F0">
        <w:rPr>
          <w:spacing w:val="-3"/>
        </w:rPr>
        <w:t xml:space="preserve"> </w:t>
      </w:r>
      <w:r w:rsidRPr="003460F0">
        <w:t xml:space="preserve">University’s </w:t>
      </w:r>
      <w:hyperlink r:id="rId8">
        <w:r w:rsidRPr="003460F0">
          <w:t>Data</w:t>
        </w:r>
        <w:r w:rsidRPr="003460F0">
          <w:rPr>
            <w:spacing w:val="-3"/>
          </w:rPr>
          <w:t xml:space="preserve"> </w:t>
        </w:r>
        <w:r w:rsidRPr="003460F0">
          <w:t>Protection</w:t>
        </w:r>
      </w:hyperlink>
      <w:r w:rsidRPr="003460F0">
        <w:t xml:space="preserve"> </w:t>
      </w:r>
      <w:hyperlink r:id="rId9">
        <w:r w:rsidRPr="003460F0">
          <w:t>policy</w:t>
        </w:r>
      </w:hyperlink>
      <w:r w:rsidRPr="003460F0">
        <w:t xml:space="preserve"> and the Cyber Security Policy.</w:t>
      </w:r>
    </w:p>
    <w:p w14:paraId="2E1B577E" w14:textId="77777777" w:rsidR="007F62A1" w:rsidRPr="003460F0" w:rsidRDefault="00000000" w:rsidP="003460F0">
      <w:pPr>
        <w:pStyle w:val="BodyText"/>
        <w:numPr>
          <w:ilvl w:val="1"/>
          <w:numId w:val="3"/>
        </w:numPr>
        <w:spacing w:before="259"/>
        <w:ind w:right="328"/>
      </w:pPr>
      <w:r w:rsidRPr="003460F0">
        <w:t>You</w:t>
      </w:r>
      <w:r w:rsidRPr="003460F0">
        <w:rPr>
          <w:spacing w:val="-1"/>
        </w:rPr>
        <w:t xml:space="preserve"> </w:t>
      </w:r>
      <w:r w:rsidRPr="003460F0">
        <w:t>must</w:t>
      </w:r>
      <w:r w:rsidRPr="003460F0">
        <w:rPr>
          <w:spacing w:val="-4"/>
        </w:rPr>
        <w:t xml:space="preserve"> </w:t>
      </w:r>
      <w:r w:rsidRPr="003460F0">
        <w:t>not</w:t>
      </w:r>
      <w:r w:rsidRPr="003460F0">
        <w:rPr>
          <w:spacing w:val="-4"/>
        </w:rPr>
        <w:t xml:space="preserve"> </w:t>
      </w:r>
      <w:r w:rsidRPr="003460F0">
        <w:t>infringe</w:t>
      </w:r>
      <w:r w:rsidRPr="003460F0">
        <w:rPr>
          <w:spacing w:val="-1"/>
        </w:rPr>
        <w:t xml:space="preserve"> </w:t>
      </w:r>
      <w:r w:rsidRPr="003460F0">
        <w:t>copyright</w:t>
      </w:r>
      <w:r w:rsidRPr="003460F0">
        <w:rPr>
          <w:spacing w:val="-4"/>
        </w:rPr>
        <w:t xml:space="preserve"> </w:t>
      </w:r>
      <w:r w:rsidRPr="003460F0">
        <w:t>or</w:t>
      </w:r>
      <w:r w:rsidRPr="003460F0">
        <w:rPr>
          <w:spacing w:val="-2"/>
        </w:rPr>
        <w:t xml:space="preserve"> </w:t>
      </w:r>
      <w:r w:rsidRPr="003460F0">
        <w:t>break</w:t>
      </w:r>
      <w:r w:rsidRPr="003460F0">
        <w:rPr>
          <w:spacing w:val="-2"/>
        </w:rPr>
        <w:t xml:space="preserve"> </w:t>
      </w:r>
      <w:r w:rsidRPr="003460F0">
        <w:t>the</w:t>
      </w:r>
      <w:r w:rsidRPr="003460F0">
        <w:rPr>
          <w:spacing w:val="-1"/>
        </w:rPr>
        <w:t xml:space="preserve"> </w:t>
      </w:r>
      <w:r w:rsidRPr="003460F0">
        <w:t>terms</w:t>
      </w:r>
      <w:r w:rsidRPr="003460F0">
        <w:rPr>
          <w:spacing w:val="-2"/>
        </w:rPr>
        <w:t xml:space="preserve"> </w:t>
      </w:r>
      <w:r w:rsidRPr="003460F0">
        <w:t>of</w:t>
      </w:r>
      <w:r w:rsidRPr="003460F0">
        <w:rPr>
          <w:spacing w:val="-4"/>
        </w:rPr>
        <w:t xml:space="preserve"> </w:t>
      </w:r>
      <w:r w:rsidRPr="003460F0">
        <w:t>licences</w:t>
      </w:r>
      <w:r w:rsidRPr="003460F0">
        <w:rPr>
          <w:spacing w:val="-2"/>
        </w:rPr>
        <w:t xml:space="preserve"> </w:t>
      </w:r>
      <w:r w:rsidRPr="003460F0">
        <w:t>for</w:t>
      </w:r>
      <w:r w:rsidRPr="003460F0">
        <w:rPr>
          <w:spacing w:val="-2"/>
        </w:rPr>
        <w:t xml:space="preserve"> </w:t>
      </w:r>
      <w:r w:rsidRPr="003460F0">
        <w:t>software</w:t>
      </w:r>
      <w:r w:rsidRPr="003460F0">
        <w:rPr>
          <w:spacing w:val="-1"/>
        </w:rPr>
        <w:t xml:space="preserve"> </w:t>
      </w:r>
      <w:r w:rsidRPr="003460F0">
        <w:t>or</w:t>
      </w:r>
      <w:r w:rsidRPr="003460F0">
        <w:rPr>
          <w:spacing w:val="-2"/>
        </w:rPr>
        <w:t xml:space="preserve"> </w:t>
      </w:r>
      <w:r w:rsidRPr="003460F0">
        <w:t xml:space="preserve">other </w:t>
      </w:r>
      <w:r w:rsidRPr="003460F0">
        <w:rPr>
          <w:spacing w:val="-2"/>
        </w:rPr>
        <w:t>material.</w:t>
      </w:r>
    </w:p>
    <w:p w14:paraId="38F2FAC4" w14:textId="77777777" w:rsidR="007F62A1" w:rsidRPr="003460F0" w:rsidRDefault="00000000" w:rsidP="003460F0">
      <w:pPr>
        <w:pStyle w:val="BodyText"/>
        <w:numPr>
          <w:ilvl w:val="1"/>
          <w:numId w:val="3"/>
        </w:numPr>
        <w:spacing w:before="259"/>
        <w:ind w:right="328"/>
      </w:pPr>
      <w:r w:rsidRPr="003460F0">
        <w:t>You</w:t>
      </w:r>
      <w:r w:rsidRPr="003460F0">
        <w:rPr>
          <w:spacing w:val="-2"/>
        </w:rPr>
        <w:t xml:space="preserve"> </w:t>
      </w:r>
      <w:r w:rsidRPr="003460F0">
        <w:t>must</w:t>
      </w:r>
      <w:r w:rsidRPr="003460F0">
        <w:rPr>
          <w:spacing w:val="-5"/>
        </w:rPr>
        <w:t xml:space="preserve"> </w:t>
      </w:r>
      <w:r w:rsidRPr="003460F0">
        <w:t>not</w:t>
      </w:r>
      <w:r w:rsidRPr="003460F0">
        <w:rPr>
          <w:spacing w:val="-5"/>
        </w:rPr>
        <w:t xml:space="preserve"> </w:t>
      </w:r>
      <w:r w:rsidRPr="003460F0">
        <w:t>attempt</w:t>
      </w:r>
      <w:r w:rsidRPr="003460F0">
        <w:rPr>
          <w:spacing w:val="-5"/>
        </w:rPr>
        <w:t xml:space="preserve"> </w:t>
      </w:r>
      <w:r w:rsidRPr="003460F0">
        <w:t>to</w:t>
      </w:r>
      <w:r w:rsidRPr="003460F0">
        <w:rPr>
          <w:spacing w:val="-2"/>
        </w:rPr>
        <w:t xml:space="preserve"> </w:t>
      </w:r>
      <w:r w:rsidRPr="003460F0">
        <w:t>access,</w:t>
      </w:r>
      <w:r w:rsidRPr="003460F0">
        <w:rPr>
          <w:spacing w:val="-5"/>
        </w:rPr>
        <w:t xml:space="preserve"> </w:t>
      </w:r>
      <w:r w:rsidRPr="003460F0">
        <w:t>delete,</w:t>
      </w:r>
      <w:r w:rsidRPr="003460F0">
        <w:rPr>
          <w:spacing w:val="-5"/>
        </w:rPr>
        <w:t xml:space="preserve"> </w:t>
      </w:r>
      <w:r w:rsidRPr="003460F0">
        <w:t>modify</w:t>
      </w:r>
      <w:r w:rsidRPr="003460F0">
        <w:rPr>
          <w:spacing w:val="-3"/>
        </w:rPr>
        <w:t xml:space="preserve"> </w:t>
      </w:r>
      <w:r w:rsidRPr="003460F0">
        <w:t>or</w:t>
      </w:r>
      <w:r w:rsidRPr="003460F0">
        <w:rPr>
          <w:spacing w:val="-3"/>
        </w:rPr>
        <w:t xml:space="preserve"> </w:t>
      </w:r>
      <w:r w:rsidRPr="003460F0">
        <w:t>disclose</w:t>
      </w:r>
      <w:r w:rsidRPr="003460F0">
        <w:rPr>
          <w:spacing w:val="-2"/>
        </w:rPr>
        <w:t xml:space="preserve"> </w:t>
      </w:r>
      <w:r w:rsidRPr="003460F0">
        <w:t>information</w:t>
      </w:r>
      <w:r w:rsidRPr="003460F0">
        <w:rPr>
          <w:spacing w:val="-2"/>
        </w:rPr>
        <w:t xml:space="preserve"> </w:t>
      </w:r>
      <w:r w:rsidRPr="003460F0">
        <w:t>belonging</w:t>
      </w:r>
      <w:r w:rsidRPr="003460F0">
        <w:rPr>
          <w:spacing w:val="-2"/>
        </w:rPr>
        <w:t xml:space="preserve"> </w:t>
      </w:r>
      <w:r w:rsidRPr="003460F0">
        <w:t>to other people without their permission.</w:t>
      </w:r>
    </w:p>
    <w:p w14:paraId="2131D184" w14:textId="77777777" w:rsidR="007F62A1" w:rsidRPr="003460F0" w:rsidRDefault="00000000" w:rsidP="003460F0">
      <w:pPr>
        <w:pStyle w:val="BodyText"/>
        <w:numPr>
          <w:ilvl w:val="1"/>
          <w:numId w:val="3"/>
        </w:numPr>
        <w:spacing w:before="259"/>
        <w:ind w:right="328"/>
      </w:pPr>
      <w:r w:rsidRPr="003460F0">
        <w:t>You</w:t>
      </w:r>
      <w:r w:rsidRPr="003460F0">
        <w:rPr>
          <w:spacing w:val="-2"/>
        </w:rPr>
        <w:t xml:space="preserve"> </w:t>
      </w:r>
      <w:r w:rsidRPr="003460F0">
        <w:t>must</w:t>
      </w:r>
      <w:r w:rsidRPr="003460F0">
        <w:rPr>
          <w:spacing w:val="-5"/>
        </w:rPr>
        <w:t xml:space="preserve"> </w:t>
      </w:r>
      <w:r w:rsidRPr="003460F0">
        <w:t>not</w:t>
      </w:r>
      <w:r w:rsidRPr="003460F0">
        <w:rPr>
          <w:spacing w:val="-5"/>
        </w:rPr>
        <w:t xml:space="preserve"> </w:t>
      </w:r>
      <w:r w:rsidRPr="003460F0">
        <w:t>create,</w:t>
      </w:r>
      <w:r w:rsidRPr="003460F0">
        <w:rPr>
          <w:spacing w:val="-5"/>
        </w:rPr>
        <w:t xml:space="preserve"> </w:t>
      </w:r>
      <w:r w:rsidRPr="003460F0">
        <w:t>download,</w:t>
      </w:r>
      <w:r w:rsidRPr="003460F0">
        <w:rPr>
          <w:spacing w:val="-5"/>
        </w:rPr>
        <w:t xml:space="preserve"> </w:t>
      </w:r>
      <w:r w:rsidRPr="003460F0">
        <w:t>store</w:t>
      </w:r>
      <w:r w:rsidRPr="003460F0">
        <w:rPr>
          <w:spacing w:val="-2"/>
        </w:rPr>
        <w:t xml:space="preserve"> </w:t>
      </w:r>
      <w:r w:rsidRPr="003460F0">
        <w:t>or</w:t>
      </w:r>
      <w:r w:rsidRPr="003460F0">
        <w:rPr>
          <w:spacing w:val="-3"/>
        </w:rPr>
        <w:t xml:space="preserve"> </w:t>
      </w:r>
      <w:r w:rsidRPr="003460F0">
        <w:t>transmit</w:t>
      </w:r>
      <w:r w:rsidRPr="003460F0">
        <w:rPr>
          <w:spacing w:val="-5"/>
        </w:rPr>
        <w:t xml:space="preserve"> </w:t>
      </w:r>
      <w:r w:rsidRPr="003460F0">
        <w:t>unlawful</w:t>
      </w:r>
      <w:r w:rsidRPr="003460F0">
        <w:rPr>
          <w:spacing w:val="-2"/>
        </w:rPr>
        <w:t xml:space="preserve"> </w:t>
      </w:r>
      <w:r w:rsidRPr="003460F0">
        <w:t>material,</w:t>
      </w:r>
      <w:r w:rsidRPr="003460F0">
        <w:rPr>
          <w:spacing w:val="-5"/>
        </w:rPr>
        <w:t xml:space="preserve"> </w:t>
      </w:r>
      <w:r w:rsidRPr="003460F0">
        <w:t>or</w:t>
      </w:r>
      <w:r w:rsidRPr="003460F0">
        <w:rPr>
          <w:spacing w:val="-3"/>
        </w:rPr>
        <w:t xml:space="preserve"> </w:t>
      </w:r>
      <w:r w:rsidRPr="003460F0">
        <w:t>material</w:t>
      </w:r>
      <w:r w:rsidRPr="003460F0">
        <w:rPr>
          <w:spacing w:val="-2"/>
        </w:rPr>
        <w:t xml:space="preserve"> </w:t>
      </w:r>
      <w:r w:rsidRPr="003460F0">
        <w:t>that</w:t>
      </w:r>
      <w:r w:rsidRPr="003460F0">
        <w:rPr>
          <w:spacing w:val="-5"/>
        </w:rPr>
        <w:t xml:space="preserve"> </w:t>
      </w:r>
      <w:r w:rsidRPr="003460F0">
        <w:t>is indecent, offensive, threatening or discriminatory.</w:t>
      </w:r>
    </w:p>
    <w:p w14:paraId="7DC58654" w14:textId="34C9996E" w:rsidR="00314DA0" w:rsidRPr="003460F0" w:rsidRDefault="00000000" w:rsidP="003460F0">
      <w:pPr>
        <w:pStyle w:val="BodyText"/>
        <w:numPr>
          <w:ilvl w:val="1"/>
          <w:numId w:val="3"/>
        </w:numPr>
        <w:spacing w:before="259"/>
        <w:ind w:right="328"/>
      </w:pPr>
      <w:r w:rsidRPr="003460F0">
        <w:t>You</w:t>
      </w:r>
      <w:r w:rsidRPr="003460F0">
        <w:rPr>
          <w:spacing w:val="-4"/>
        </w:rPr>
        <w:t xml:space="preserve"> </w:t>
      </w:r>
      <w:r w:rsidRPr="003460F0">
        <w:t>must</w:t>
      </w:r>
      <w:r w:rsidRPr="003460F0">
        <w:rPr>
          <w:spacing w:val="-7"/>
        </w:rPr>
        <w:t xml:space="preserve"> </w:t>
      </w:r>
      <w:r w:rsidRPr="003460F0">
        <w:t>abide</w:t>
      </w:r>
      <w:r w:rsidRPr="003460F0">
        <w:rPr>
          <w:spacing w:val="-4"/>
        </w:rPr>
        <w:t xml:space="preserve"> </w:t>
      </w:r>
      <w:r w:rsidRPr="003460F0">
        <w:t>by</w:t>
      </w:r>
      <w:r w:rsidRPr="003460F0">
        <w:rPr>
          <w:spacing w:val="-5"/>
        </w:rPr>
        <w:t xml:space="preserve"> </w:t>
      </w:r>
      <w:r w:rsidRPr="003460F0">
        <w:t>London</w:t>
      </w:r>
      <w:r w:rsidRPr="003460F0">
        <w:rPr>
          <w:spacing w:val="-4"/>
        </w:rPr>
        <w:t xml:space="preserve"> </w:t>
      </w:r>
      <w:r w:rsidRPr="003460F0">
        <w:t>Metropolitan</w:t>
      </w:r>
      <w:r w:rsidRPr="003460F0">
        <w:rPr>
          <w:spacing w:val="-4"/>
        </w:rPr>
        <w:t xml:space="preserve"> </w:t>
      </w:r>
      <w:r w:rsidRPr="003460F0">
        <w:t>University’s</w:t>
      </w:r>
      <w:r w:rsidRPr="003460F0">
        <w:rPr>
          <w:spacing w:val="-5"/>
        </w:rPr>
        <w:t xml:space="preserve"> </w:t>
      </w:r>
      <w:r w:rsidRPr="003460F0">
        <w:t>publication</w:t>
      </w:r>
      <w:r w:rsidRPr="003460F0">
        <w:rPr>
          <w:spacing w:val="-4"/>
        </w:rPr>
        <w:t xml:space="preserve"> </w:t>
      </w:r>
      <w:r w:rsidRPr="003460F0">
        <w:t>policy</w:t>
      </w:r>
      <w:r w:rsidRPr="003460F0">
        <w:rPr>
          <w:spacing w:val="-5"/>
        </w:rPr>
        <w:t xml:space="preserve"> </w:t>
      </w:r>
      <w:r w:rsidRPr="003460F0">
        <w:t>when using the IT facilities to publis</w:t>
      </w:r>
      <w:r w:rsidR="007F62A1" w:rsidRPr="003460F0">
        <w:t>h</w:t>
      </w:r>
      <w:r w:rsidR="007F62A1" w:rsidRPr="003460F0">
        <w:rPr>
          <w:spacing w:val="-2"/>
        </w:rPr>
        <w:t xml:space="preserve"> i</w:t>
      </w:r>
      <w:r w:rsidRPr="003460F0">
        <w:rPr>
          <w:spacing w:val="-2"/>
        </w:rPr>
        <w:t>nformation.</w:t>
      </w:r>
    </w:p>
    <w:p w14:paraId="6D0B2485" w14:textId="77777777" w:rsidR="007F62A1" w:rsidRPr="003460F0" w:rsidRDefault="007F62A1" w:rsidP="003460F0">
      <w:pPr>
        <w:pStyle w:val="BodyText"/>
        <w:numPr>
          <w:ilvl w:val="1"/>
          <w:numId w:val="3"/>
        </w:numPr>
        <w:spacing w:before="259"/>
        <w:ind w:right="328"/>
      </w:pPr>
      <w:r w:rsidRPr="003460F0">
        <w:t>You</w:t>
      </w:r>
      <w:r w:rsidRPr="003460F0">
        <w:rPr>
          <w:spacing w:val="-2"/>
        </w:rPr>
        <w:t xml:space="preserve"> </w:t>
      </w:r>
      <w:r w:rsidRPr="003460F0">
        <w:t>must</w:t>
      </w:r>
      <w:r w:rsidRPr="003460F0">
        <w:rPr>
          <w:spacing w:val="-5"/>
        </w:rPr>
        <w:t xml:space="preserve"> </w:t>
      </w:r>
      <w:r w:rsidRPr="003460F0">
        <w:t>not</w:t>
      </w:r>
      <w:r w:rsidRPr="003460F0">
        <w:rPr>
          <w:spacing w:val="-5"/>
        </w:rPr>
        <w:t xml:space="preserve"> </w:t>
      </w:r>
      <w:r w:rsidRPr="003460F0">
        <w:t>send</w:t>
      </w:r>
      <w:r w:rsidRPr="003460F0">
        <w:rPr>
          <w:spacing w:val="-2"/>
        </w:rPr>
        <w:t xml:space="preserve"> </w:t>
      </w:r>
      <w:r w:rsidRPr="003460F0">
        <w:t>spam</w:t>
      </w:r>
      <w:r w:rsidRPr="003460F0">
        <w:rPr>
          <w:spacing w:val="-3"/>
        </w:rPr>
        <w:t xml:space="preserve"> </w:t>
      </w:r>
      <w:r w:rsidRPr="003460F0">
        <w:t>(unsolicited</w:t>
      </w:r>
      <w:r w:rsidRPr="003460F0">
        <w:rPr>
          <w:spacing w:val="-2"/>
        </w:rPr>
        <w:t xml:space="preserve"> </w:t>
      </w:r>
      <w:r w:rsidRPr="003460F0">
        <w:t>bulk</w:t>
      </w:r>
      <w:r w:rsidRPr="003460F0">
        <w:rPr>
          <w:spacing w:val="-2"/>
        </w:rPr>
        <w:t xml:space="preserve"> email).</w:t>
      </w:r>
    </w:p>
    <w:p w14:paraId="0F502F2D" w14:textId="77777777" w:rsidR="003460F0" w:rsidRPr="003460F0" w:rsidRDefault="007F62A1" w:rsidP="003460F0">
      <w:pPr>
        <w:pStyle w:val="BodyText"/>
        <w:numPr>
          <w:ilvl w:val="1"/>
          <w:numId w:val="3"/>
        </w:numPr>
        <w:spacing w:before="259"/>
        <w:ind w:right="328"/>
      </w:pPr>
      <w:r w:rsidRPr="003460F0">
        <w:t>You</w:t>
      </w:r>
      <w:r w:rsidRPr="003460F0">
        <w:rPr>
          <w:spacing w:val="-3"/>
        </w:rPr>
        <w:t xml:space="preserve"> </w:t>
      </w:r>
      <w:r w:rsidRPr="003460F0">
        <w:t>must</w:t>
      </w:r>
      <w:r w:rsidRPr="003460F0">
        <w:rPr>
          <w:spacing w:val="-6"/>
        </w:rPr>
        <w:t xml:space="preserve"> </w:t>
      </w:r>
      <w:r w:rsidRPr="003460F0">
        <w:t>not</w:t>
      </w:r>
      <w:r w:rsidRPr="003460F0">
        <w:rPr>
          <w:spacing w:val="-6"/>
        </w:rPr>
        <w:t xml:space="preserve"> </w:t>
      </w:r>
      <w:r w:rsidRPr="003460F0">
        <w:t>recklessly</w:t>
      </w:r>
      <w:r w:rsidRPr="003460F0">
        <w:rPr>
          <w:spacing w:val="-4"/>
        </w:rPr>
        <w:t xml:space="preserve"> </w:t>
      </w:r>
      <w:r w:rsidRPr="003460F0">
        <w:t>consume</w:t>
      </w:r>
      <w:r w:rsidRPr="003460F0">
        <w:rPr>
          <w:spacing w:val="-3"/>
        </w:rPr>
        <w:t xml:space="preserve"> </w:t>
      </w:r>
      <w:r w:rsidRPr="003460F0">
        <w:t>excessive</w:t>
      </w:r>
      <w:r w:rsidRPr="003460F0">
        <w:rPr>
          <w:spacing w:val="-3"/>
        </w:rPr>
        <w:t xml:space="preserve"> </w:t>
      </w:r>
      <w:r w:rsidRPr="003460F0">
        <w:t>IT</w:t>
      </w:r>
      <w:r w:rsidRPr="003460F0">
        <w:rPr>
          <w:spacing w:val="-6"/>
        </w:rPr>
        <w:t xml:space="preserve"> </w:t>
      </w:r>
      <w:r w:rsidRPr="003460F0">
        <w:t>resources</w:t>
      </w:r>
      <w:r w:rsidRPr="003460F0">
        <w:rPr>
          <w:spacing w:val="-4"/>
        </w:rPr>
        <w:t xml:space="preserve"> </w:t>
      </w:r>
      <w:r w:rsidRPr="003460F0">
        <w:t>such</w:t>
      </w:r>
      <w:r w:rsidRPr="003460F0">
        <w:rPr>
          <w:spacing w:val="-3"/>
        </w:rPr>
        <w:t xml:space="preserve"> </w:t>
      </w:r>
      <w:r w:rsidRPr="003460F0">
        <w:t xml:space="preserve">as processing power, bandwidth or consumables without </w:t>
      </w:r>
      <w:r w:rsidR="003460F0" w:rsidRPr="003460F0">
        <w:t>explicit agreement from IT Services.</w:t>
      </w:r>
    </w:p>
    <w:p w14:paraId="6CDDB139" w14:textId="77777777" w:rsidR="003460F0" w:rsidRPr="003460F0" w:rsidRDefault="003460F0" w:rsidP="003460F0">
      <w:pPr>
        <w:pStyle w:val="BodyText"/>
        <w:numPr>
          <w:ilvl w:val="1"/>
          <w:numId w:val="3"/>
        </w:numPr>
        <w:spacing w:before="259"/>
        <w:ind w:right="328"/>
      </w:pPr>
      <w:r w:rsidRPr="003460F0">
        <w:t>You</w:t>
      </w:r>
      <w:r w:rsidRPr="003460F0">
        <w:rPr>
          <w:spacing w:val="-2"/>
        </w:rPr>
        <w:t xml:space="preserve"> </w:t>
      </w:r>
      <w:r w:rsidRPr="003460F0">
        <w:t>must</w:t>
      </w:r>
      <w:r w:rsidRPr="003460F0">
        <w:rPr>
          <w:spacing w:val="-5"/>
        </w:rPr>
        <w:t xml:space="preserve"> </w:t>
      </w:r>
      <w:r w:rsidRPr="003460F0">
        <w:t>not</w:t>
      </w:r>
      <w:r w:rsidRPr="003460F0">
        <w:rPr>
          <w:spacing w:val="-5"/>
        </w:rPr>
        <w:t xml:space="preserve"> </w:t>
      </w:r>
      <w:r w:rsidRPr="003460F0">
        <w:t>use</w:t>
      </w:r>
      <w:r w:rsidRPr="003460F0">
        <w:rPr>
          <w:spacing w:val="-2"/>
        </w:rPr>
        <w:t xml:space="preserve"> </w:t>
      </w:r>
      <w:r w:rsidRPr="003460F0">
        <w:t>the</w:t>
      </w:r>
      <w:r w:rsidRPr="003460F0">
        <w:rPr>
          <w:spacing w:val="-2"/>
        </w:rPr>
        <w:t xml:space="preserve"> </w:t>
      </w:r>
      <w:r w:rsidRPr="003460F0">
        <w:t>IT</w:t>
      </w:r>
      <w:r w:rsidRPr="003460F0">
        <w:rPr>
          <w:spacing w:val="-5"/>
        </w:rPr>
        <w:t xml:space="preserve"> </w:t>
      </w:r>
      <w:r w:rsidRPr="003460F0">
        <w:t>facilities</w:t>
      </w:r>
      <w:r w:rsidRPr="003460F0">
        <w:rPr>
          <w:spacing w:val="-3"/>
        </w:rPr>
        <w:t xml:space="preserve"> </w:t>
      </w:r>
      <w:r w:rsidRPr="003460F0">
        <w:t>in</w:t>
      </w:r>
      <w:r w:rsidRPr="003460F0">
        <w:rPr>
          <w:spacing w:val="-2"/>
        </w:rPr>
        <w:t xml:space="preserve"> </w:t>
      </w:r>
      <w:r w:rsidRPr="003460F0">
        <w:t>a</w:t>
      </w:r>
      <w:r w:rsidRPr="003460F0">
        <w:rPr>
          <w:spacing w:val="-2"/>
        </w:rPr>
        <w:t xml:space="preserve"> </w:t>
      </w:r>
      <w:r w:rsidRPr="003460F0">
        <w:t>way</w:t>
      </w:r>
      <w:r w:rsidRPr="003460F0">
        <w:rPr>
          <w:spacing w:val="-3"/>
        </w:rPr>
        <w:t xml:space="preserve"> </w:t>
      </w:r>
      <w:r w:rsidRPr="003460F0">
        <w:t>that</w:t>
      </w:r>
      <w:r w:rsidRPr="003460F0">
        <w:rPr>
          <w:spacing w:val="-5"/>
        </w:rPr>
        <w:t xml:space="preserve"> </w:t>
      </w:r>
      <w:r w:rsidRPr="003460F0">
        <w:t>interferes</w:t>
      </w:r>
      <w:r w:rsidRPr="003460F0">
        <w:rPr>
          <w:spacing w:val="-3"/>
        </w:rPr>
        <w:t xml:space="preserve"> </w:t>
      </w:r>
      <w:r w:rsidRPr="003460F0">
        <w:t>with</w:t>
      </w:r>
      <w:r w:rsidRPr="003460F0">
        <w:rPr>
          <w:spacing w:val="-2"/>
        </w:rPr>
        <w:t xml:space="preserve"> </w:t>
      </w:r>
      <w:r w:rsidRPr="003460F0">
        <w:t>others’</w:t>
      </w:r>
      <w:r w:rsidRPr="003460F0">
        <w:rPr>
          <w:spacing w:val="-2"/>
        </w:rPr>
        <w:t xml:space="preserve"> </w:t>
      </w:r>
      <w:r w:rsidRPr="003460F0">
        <w:t>valid</w:t>
      </w:r>
      <w:r w:rsidRPr="003460F0">
        <w:rPr>
          <w:spacing w:val="-2"/>
        </w:rPr>
        <w:t xml:space="preserve"> </w:t>
      </w:r>
      <w:r w:rsidRPr="003460F0">
        <w:t>use</w:t>
      </w:r>
      <w:r w:rsidRPr="003460F0">
        <w:rPr>
          <w:spacing w:val="-2"/>
        </w:rPr>
        <w:t xml:space="preserve"> </w:t>
      </w:r>
      <w:r w:rsidRPr="003460F0">
        <w:t xml:space="preserve">of </w:t>
      </w:r>
      <w:r w:rsidRPr="003460F0">
        <w:rPr>
          <w:spacing w:val="-2"/>
        </w:rPr>
        <w:t>them.</w:t>
      </w:r>
    </w:p>
    <w:p w14:paraId="73876C97" w14:textId="59052801" w:rsidR="00314DA0" w:rsidRPr="003460F0" w:rsidRDefault="00000000" w:rsidP="003460F0">
      <w:pPr>
        <w:pStyle w:val="BodyText"/>
        <w:numPr>
          <w:ilvl w:val="1"/>
          <w:numId w:val="3"/>
        </w:numPr>
        <w:spacing w:before="259"/>
        <w:ind w:right="328"/>
      </w:pPr>
      <w:r w:rsidRPr="003460F0">
        <w:t>London</w:t>
      </w:r>
      <w:r w:rsidRPr="003460F0">
        <w:rPr>
          <w:spacing w:val="-3"/>
        </w:rPr>
        <w:t xml:space="preserve"> </w:t>
      </w:r>
      <w:r w:rsidRPr="003460F0">
        <w:t>Metropolitan</w:t>
      </w:r>
      <w:r w:rsidRPr="003460F0">
        <w:rPr>
          <w:spacing w:val="-3"/>
        </w:rPr>
        <w:t xml:space="preserve"> </w:t>
      </w:r>
      <w:r w:rsidRPr="003460F0">
        <w:t>University</w:t>
      </w:r>
      <w:r w:rsidRPr="003460F0">
        <w:rPr>
          <w:spacing w:val="-4"/>
        </w:rPr>
        <w:t xml:space="preserve"> </w:t>
      </w:r>
      <w:r w:rsidRPr="003460F0">
        <w:t>monitors</w:t>
      </w:r>
      <w:r w:rsidRPr="003460F0">
        <w:rPr>
          <w:spacing w:val="-4"/>
        </w:rPr>
        <w:t xml:space="preserve"> </w:t>
      </w:r>
      <w:r w:rsidRPr="003460F0">
        <w:t>the</w:t>
      </w:r>
      <w:r w:rsidRPr="003460F0">
        <w:rPr>
          <w:spacing w:val="-3"/>
        </w:rPr>
        <w:t xml:space="preserve"> </w:t>
      </w:r>
      <w:r w:rsidRPr="003460F0">
        <w:t>use</w:t>
      </w:r>
      <w:r w:rsidRPr="003460F0">
        <w:rPr>
          <w:spacing w:val="-3"/>
        </w:rPr>
        <w:t xml:space="preserve"> </w:t>
      </w:r>
      <w:r w:rsidRPr="003460F0">
        <w:t>of</w:t>
      </w:r>
      <w:r w:rsidRPr="003460F0">
        <w:rPr>
          <w:spacing w:val="-6"/>
        </w:rPr>
        <w:t xml:space="preserve"> </w:t>
      </w:r>
      <w:r w:rsidRPr="003460F0">
        <w:t>its</w:t>
      </w:r>
      <w:r w:rsidRPr="003460F0">
        <w:rPr>
          <w:spacing w:val="-4"/>
        </w:rPr>
        <w:t xml:space="preserve"> </w:t>
      </w:r>
      <w:r w:rsidRPr="003460F0">
        <w:t>IT</w:t>
      </w:r>
      <w:r w:rsidRPr="003460F0">
        <w:rPr>
          <w:spacing w:val="-1"/>
        </w:rPr>
        <w:t xml:space="preserve"> </w:t>
      </w:r>
      <w:r w:rsidRPr="003460F0">
        <w:t>facilities</w:t>
      </w:r>
      <w:r w:rsidRPr="003460F0">
        <w:rPr>
          <w:spacing w:val="-4"/>
        </w:rPr>
        <w:t xml:space="preserve"> </w:t>
      </w:r>
      <w:r w:rsidRPr="003460F0">
        <w:t>for</w:t>
      </w:r>
      <w:r w:rsidRPr="003460F0">
        <w:rPr>
          <w:spacing w:val="-4"/>
        </w:rPr>
        <w:t xml:space="preserve"> </w:t>
      </w:r>
      <w:r w:rsidRPr="003460F0">
        <w:t>the purposes of:</w:t>
      </w:r>
    </w:p>
    <w:p w14:paraId="2D5DE3A7" w14:textId="77777777" w:rsidR="00314DA0" w:rsidRPr="003460F0" w:rsidRDefault="00000000" w:rsidP="003460F0">
      <w:pPr>
        <w:pStyle w:val="ListParagraph"/>
        <w:numPr>
          <w:ilvl w:val="0"/>
          <w:numId w:val="1"/>
        </w:numPr>
        <w:tabs>
          <w:tab w:val="left" w:pos="743"/>
        </w:tabs>
        <w:spacing w:before="138"/>
        <w:ind w:left="743" w:hanging="359"/>
        <w:rPr>
          <w:sz w:val="24"/>
        </w:rPr>
      </w:pPr>
      <w:r w:rsidRPr="003460F0">
        <w:rPr>
          <w:sz w:val="24"/>
        </w:rPr>
        <w:t>The</w:t>
      </w:r>
      <w:r w:rsidRPr="003460F0">
        <w:rPr>
          <w:spacing w:val="-5"/>
          <w:sz w:val="24"/>
        </w:rPr>
        <w:t xml:space="preserve"> </w:t>
      </w:r>
      <w:r w:rsidRPr="003460F0">
        <w:rPr>
          <w:sz w:val="24"/>
        </w:rPr>
        <w:t>effective</w:t>
      </w:r>
      <w:r w:rsidRPr="003460F0">
        <w:rPr>
          <w:spacing w:val="-2"/>
          <w:sz w:val="24"/>
        </w:rPr>
        <w:t xml:space="preserve"> </w:t>
      </w:r>
      <w:r w:rsidRPr="003460F0">
        <w:rPr>
          <w:sz w:val="24"/>
        </w:rPr>
        <w:t>and</w:t>
      </w:r>
      <w:r w:rsidRPr="003460F0">
        <w:rPr>
          <w:spacing w:val="-3"/>
          <w:sz w:val="24"/>
        </w:rPr>
        <w:t xml:space="preserve"> </w:t>
      </w:r>
      <w:r w:rsidRPr="003460F0">
        <w:rPr>
          <w:sz w:val="24"/>
        </w:rPr>
        <w:t>efficient</w:t>
      </w:r>
      <w:r w:rsidRPr="003460F0">
        <w:rPr>
          <w:spacing w:val="-5"/>
          <w:sz w:val="24"/>
        </w:rPr>
        <w:t xml:space="preserve"> </w:t>
      </w:r>
      <w:r w:rsidRPr="003460F0">
        <w:rPr>
          <w:sz w:val="24"/>
        </w:rPr>
        <w:t>planning</w:t>
      </w:r>
      <w:r w:rsidRPr="003460F0">
        <w:rPr>
          <w:spacing w:val="-2"/>
          <w:sz w:val="24"/>
        </w:rPr>
        <w:t xml:space="preserve"> </w:t>
      </w:r>
      <w:r w:rsidRPr="003460F0">
        <w:rPr>
          <w:sz w:val="24"/>
        </w:rPr>
        <w:t>and</w:t>
      </w:r>
      <w:r w:rsidRPr="003460F0">
        <w:rPr>
          <w:spacing w:val="-3"/>
          <w:sz w:val="24"/>
        </w:rPr>
        <w:t xml:space="preserve"> </w:t>
      </w:r>
      <w:r w:rsidRPr="003460F0">
        <w:rPr>
          <w:sz w:val="24"/>
        </w:rPr>
        <w:t>operation</w:t>
      </w:r>
      <w:r w:rsidRPr="003460F0">
        <w:rPr>
          <w:spacing w:val="-2"/>
          <w:sz w:val="24"/>
        </w:rPr>
        <w:t xml:space="preserve"> </w:t>
      </w:r>
      <w:r w:rsidRPr="003460F0">
        <w:rPr>
          <w:sz w:val="24"/>
        </w:rPr>
        <w:t>of</w:t>
      </w:r>
      <w:r w:rsidRPr="003460F0">
        <w:rPr>
          <w:spacing w:val="-6"/>
          <w:sz w:val="24"/>
        </w:rPr>
        <w:t xml:space="preserve"> </w:t>
      </w:r>
      <w:r w:rsidRPr="003460F0">
        <w:rPr>
          <w:sz w:val="24"/>
        </w:rPr>
        <w:t>the</w:t>
      </w:r>
      <w:r w:rsidRPr="003460F0">
        <w:rPr>
          <w:spacing w:val="-2"/>
          <w:sz w:val="24"/>
        </w:rPr>
        <w:t xml:space="preserve"> </w:t>
      </w:r>
      <w:r w:rsidRPr="003460F0">
        <w:rPr>
          <w:sz w:val="24"/>
        </w:rPr>
        <w:t xml:space="preserve">IT </w:t>
      </w:r>
      <w:r w:rsidRPr="003460F0">
        <w:rPr>
          <w:spacing w:val="-2"/>
          <w:sz w:val="24"/>
        </w:rPr>
        <w:t>facilities</w:t>
      </w:r>
    </w:p>
    <w:p w14:paraId="05F34ED2" w14:textId="77777777" w:rsidR="00314DA0" w:rsidRPr="003460F0" w:rsidRDefault="00000000" w:rsidP="003460F0">
      <w:pPr>
        <w:pStyle w:val="ListParagraph"/>
        <w:numPr>
          <w:ilvl w:val="0"/>
          <w:numId w:val="1"/>
        </w:numPr>
        <w:tabs>
          <w:tab w:val="left" w:pos="743"/>
        </w:tabs>
        <w:ind w:left="743" w:hanging="359"/>
        <w:rPr>
          <w:sz w:val="24"/>
        </w:rPr>
      </w:pPr>
      <w:r w:rsidRPr="003460F0">
        <w:rPr>
          <w:sz w:val="24"/>
        </w:rPr>
        <w:t>Detection</w:t>
      </w:r>
      <w:r w:rsidRPr="003460F0">
        <w:rPr>
          <w:spacing w:val="-3"/>
          <w:sz w:val="24"/>
        </w:rPr>
        <w:t xml:space="preserve"> </w:t>
      </w:r>
      <w:r w:rsidRPr="003460F0">
        <w:rPr>
          <w:sz w:val="24"/>
        </w:rPr>
        <w:t>and</w:t>
      </w:r>
      <w:r w:rsidRPr="003460F0">
        <w:rPr>
          <w:spacing w:val="-3"/>
          <w:sz w:val="24"/>
        </w:rPr>
        <w:t xml:space="preserve"> </w:t>
      </w:r>
      <w:r w:rsidRPr="003460F0">
        <w:rPr>
          <w:sz w:val="24"/>
        </w:rPr>
        <w:t>prevention</w:t>
      </w:r>
      <w:r w:rsidRPr="003460F0">
        <w:rPr>
          <w:spacing w:val="-2"/>
          <w:sz w:val="24"/>
        </w:rPr>
        <w:t xml:space="preserve"> </w:t>
      </w:r>
      <w:r w:rsidRPr="003460F0">
        <w:rPr>
          <w:sz w:val="24"/>
        </w:rPr>
        <w:t>of</w:t>
      </w:r>
      <w:r w:rsidRPr="003460F0">
        <w:rPr>
          <w:spacing w:val="-6"/>
          <w:sz w:val="24"/>
        </w:rPr>
        <w:t xml:space="preserve"> </w:t>
      </w:r>
      <w:r w:rsidRPr="003460F0">
        <w:rPr>
          <w:sz w:val="24"/>
        </w:rPr>
        <w:t>infringement</w:t>
      </w:r>
      <w:r w:rsidRPr="003460F0">
        <w:rPr>
          <w:spacing w:val="-5"/>
          <w:sz w:val="24"/>
        </w:rPr>
        <w:t xml:space="preserve"> </w:t>
      </w:r>
      <w:r w:rsidRPr="003460F0">
        <w:rPr>
          <w:sz w:val="24"/>
        </w:rPr>
        <w:t>of</w:t>
      </w:r>
      <w:r w:rsidRPr="003460F0">
        <w:rPr>
          <w:spacing w:val="-6"/>
          <w:sz w:val="24"/>
        </w:rPr>
        <w:t xml:space="preserve"> </w:t>
      </w:r>
      <w:r w:rsidRPr="003460F0">
        <w:rPr>
          <w:sz w:val="24"/>
        </w:rPr>
        <w:t>this</w:t>
      </w:r>
      <w:r w:rsidRPr="003460F0">
        <w:rPr>
          <w:spacing w:val="-3"/>
          <w:sz w:val="24"/>
        </w:rPr>
        <w:t xml:space="preserve"> </w:t>
      </w:r>
      <w:r w:rsidRPr="003460F0">
        <w:rPr>
          <w:spacing w:val="-2"/>
          <w:sz w:val="24"/>
        </w:rPr>
        <w:t>policy</w:t>
      </w:r>
    </w:p>
    <w:p w14:paraId="622376E6" w14:textId="77777777" w:rsidR="00314DA0" w:rsidRPr="003460F0" w:rsidRDefault="00000000" w:rsidP="003460F0">
      <w:pPr>
        <w:pStyle w:val="ListParagraph"/>
        <w:numPr>
          <w:ilvl w:val="0"/>
          <w:numId w:val="1"/>
        </w:numPr>
        <w:tabs>
          <w:tab w:val="left" w:pos="743"/>
        </w:tabs>
        <w:ind w:left="743" w:hanging="359"/>
        <w:rPr>
          <w:sz w:val="24"/>
        </w:rPr>
      </w:pPr>
      <w:r w:rsidRPr="003460F0">
        <w:rPr>
          <w:sz w:val="24"/>
        </w:rPr>
        <w:t>Obligations</w:t>
      </w:r>
      <w:r w:rsidRPr="003460F0">
        <w:rPr>
          <w:spacing w:val="-4"/>
          <w:sz w:val="24"/>
        </w:rPr>
        <w:t xml:space="preserve"> </w:t>
      </w:r>
      <w:r w:rsidRPr="003460F0">
        <w:rPr>
          <w:sz w:val="24"/>
        </w:rPr>
        <w:t>under</w:t>
      </w:r>
      <w:r w:rsidRPr="003460F0">
        <w:rPr>
          <w:spacing w:val="-3"/>
          <w:sz w:val="24"/>
        </w:rPr>
        <w:t xml:space="preserve"> </w:t>
      </w:r>
      <w:r w:rsidRPr="003460F0">
        <w:rPr>
          <w:sz w:val="24"/>
        </w:rPr>
        <w:t>Section</w:t>
      </w:r>
      <w:r w:rsidRPr="003460F0">
        <w:rPr>
          <w:spacing w:val="-2"/>
          <w:sz w:val="24"/>
        </w:rPr>
        <w:t xml:space="preserve"> </w:t>
      </w:r>
      <w:r w:rsidRPr="003460F0">
        <w:rPr>
          <w:sz w:val="24"/>
        </w:rPr>
        <w:t>29</w:t>
      </w:r>
      <w:r w:rsidRPr="003460F0">
        <w:rPr>
          <w:spacing w:val="-3"/>
          <w:sz w:val="24"/>
        </w:rPr>
        <w:t xml:space="preserve"> </w:t>
      </w:r>
      <w:r w:rsidRPr="003460F0">
        <w:rPr>
          <w:sz w:val="24"/>
        </w:rPr>
        <w:t>of</w:t>
      </w:r>
      <w:r w:rsidRPr="003460F0">
        <w:rPr>
          <w:spacing w:val="-5"/>
          <w:sz w:val="24"/>
        </w:rPr>
        <w:t xml:space="preserve"> </w:t>
      </w:r>
      <w:r w:rsidRPr="003460F0">
        <w:rPr>
          <w:sz w:val="24"/>
        </w:rPr>
        <w:t>the</w:t>
      </w:r>
      <w:r w:rsidRPr="003460F0">
        <w:rPr>
          <w:spacing w:val="-2"/>
          <w:sz w:val="24"/>
        </w:rPr>
        <w:t xml:space="preserve"> </w:t>
      </w:r>
      <w:r w:rsidRPr="003460F0">
        <w:rPr>
          <w:sz w:val="24"/>
        </w:rPr>
        <w:t>Counter-Terrorism</w:t>
      </w:r>
      <w:r w:rsidRPr="003460F0">
        <w:rPr>
          <w:spacing w:val="-4"/>
          <w:sz w:val="24"/>
        </w:rPr>
        <w:t xml:space="preserve"> </w:t>
      </w:r>
      <w:r w:rsidRPr="003460F0">
        <w:rPr>
          <w:sz w:val="24"/>
        </w:rPr>
        <w:t>Act</w:t>
      </w:r>
      <w:r w:rsidRPr="003460F0">
        <w:rPr>
          <w:spacing w:val="-5"/>
          <w:sz w:val="24"/>
        </w:rPr>
        <w:t xml:space="preserve"> </w:t>
      </w:r>
      <w:r w:rsidRPr="003460F0">
        <w:rPr>
          <w:sz w:val="24"/>
        </w:rPr>
        <w:t>2015</w:t>
      </w:r>
      <w:r w:rsidRPr="003460F0">
        <w:rPr>
          <w:spacing w:val="-2"/>
          <w:sz w:val="24"/>
        </w:rPr>
        <w:t xml:space="preserve"> (Prevent)</w:t>
      </w:r>
    </w:p>
    <w:p w14:paraId="059540A2" w14:textId="77777777" w:rsidR="00314DA0" w:rsidRPr="003460F0" w:rsidRDefault="00000000" w:rsidP="003460F0">
      <w:pPr>
        <w:pStyle w:val="ListParagraph"/>
        <w:numPr>
          <w:ilvl w:val="0"/>
          <w:numId w:val="1"/>
        </w:numPr>
        <w:tabs>
          <w:tab w:val="left" w:pos="743"/>
        </w:tabs>
        <w:ind w:left="743" w:hanging="359"/>
        <w:rPr>
          <w:sz w:val="24"/>
        </w:rPr>
      </w:pPr>
      <w:r w:rsidRPr="003460F0">
        <w:rPr>
          <w:sz w:val="24"/>
        </w:rPr>
        <w:t>Investigation</w:t>
      </w:r>
      <w:r w:rsidRPr="003460F0">
        <w:rPr>
          <w:spacing w:val="-3"/>
          <w:sz w:val="24"/>
        </w:rPr>
        <w:t xml:space="preserve"> </w:t>
      </w:r>
      <w:r w:rsidRPr="003460F0">
        <w:rPr>
          <w:sz w:val="24"/>
        </w:rPr>
        <w:t>of</w:t>
      </w:r>
      <w:r w:rsidRPr="003460F0">
        <w:rPr>
          <w:spacing w:val="-4"/>
          <w:sz w:val="24"/>
        </w:rPr>
        <w:t xml:space="preserve"> </w:t>
      </w:r>
      <w:r w:rsidRPr="003460F0">
        <w:rPr>
          <w:sz w:val="24"/>
        </w:rPr>
        <w:t>alleged</w:t>
      </w:r>
      <w:r w:rsidRPr="003460F0">
        <w:rPr>
          <w:spacing w:val="-2"/>
          <w:sz w:val="24"/>
        </w:rPr>
        <w:t xml:space="preserve"> misconduct</w:t>
      </w:r>
    </w:p>
    <w:p w14:paraId="49DD299E" w14:textId="77777777" w:rsidR="00314DA0" w:rsidRPr="003460F0" w:rsidRDefault="00000000" w:rsidP="003460F0">
      <w:pPr>
        <w:pStyle w:val="ListParagraph"/>
        <w:numPr>
          <w:ilvl w:val="0"/>
          <w:numId w:val="1"/>
        </w:numPr>
        <w:tabs>
          <w:tab w:val="left" w:pos="743"/>
        </w:tabs>
        <w:spacing w:before="155"/>
        <w:ind w:left="743" w:hanging="359"/>
        <w:rPr>
          <w:sz w:val="24"/>
        </w:rPr>
      </w:pPr>
      <w:r w:rsidRPr="003460F0">
        <w:rPr>
          <w:sz w:val="24"/>
        </w:rPr>
        <w:t>Any</w:t>
      </w:r>
      <w:r w:rsidRPr="003460F0">
        <w:rPr>
          <w:spacing w:val="-6"/>
          <w:sz w:val="24"/>
        </w:rPr>
        <w:t xml:space="preserve"> </w:t>
      </w:r>
      <w:r w:rsidRPr="003460F0">
        <w:rPr>
          <w:sz w:val="24"/>
        </w:rPr>
        <w:t>other</w:t>
      </w:r>
      <w:r w:rsidRPr="003460F0">
        <w:rPr>
          <w:spacing w:val="-3"/>
          <w:sz w:val="24"/>
        </w:rPr>
        <w:t xml:space="preserve"> </w:t>
      </w:r>
      <w:r w:rsidRPr="003460F0">
        <w:rPr>
          <w:sz w:val="24"/>
        </w:rPr>
        <w:t>lawful</w:t>
      </w:r>
      <w:r w:rsidRPr="003460F0">
        <w:rPr>
          <w:spacing w:val="-2"/>
          <w:sz w:val="24"/>
        </w:rPr>
        <w:t xml:space="preserve"> </w:t>
      </w:r>
      <w:r w:rsidRPr="003460F0">
        <w:rPr>
          <w:sz w:val="24"/>
        </w:rPr>
        <w:t>purpose</w:t>
      </w:r>
      <w:r w:rsidRPr="003460F0">
        <w:rPr>
          <w:spacing w:val="-2"/>
          <w:sz w:val="24"/>
        </w:rPr>
        <w:t xml:space="preserve"> </w:t>
      </w:r>
      <w:r w:rsidRPr="003460F0">
        <w:rPr>
          <w:sz w:val="24"/>
        </w:rPr>
        <w:t>as</w:t>
      </w:r>
      <w:r w:rsidRPr="003460F0">
        <w:rPr>
          <w:spacing w:val="-3"/>
          <w:sz w:val="24"/>
        </w:rPr>
        <w:t xml:space="preserve"> </w:t>
      </w:r>
      <w:r w:rsidRPr="003460F0">
        <w:rPr>
          <w:sz w:val="24"/>
        </w:rPr>
        <w:t>may</w:t>
      </w:r>
      <w:r w:rsidRPr="003460F0">
        <w:rPr>
          <w:spacing w:val="-3"/>
          <w:sz w:val="24"/>
        </w:rPr>
        <w:t xml:space="preserve"> </w:t>
      </w:r>
      <w:r w:rsidRPr="003460F0">
        <w:rPr>
          <w:sz w:val="24"/>
        </w:rPr>
        <w:t>arise</w:t>
      </w:r>
      <w:r w:rsidRPr="003460F0">
        <w:rPr>
          <w:spacing w:val="-2"/>
          <w:sz w:val="24"/>
        </w:rPr>
        <w:t xml:space="preserve"> </w:t>
      </w:r>
      <w:r w:rsidRPr="003460F0">
        <w:rPr>
          <w:sz w:val="24"/>
        </w:rPr>
        <w:t>or</w:t>
      </w:r>
      <w:r w:rsidRPr="003460F0">
        <w:rPr>
          <w:spacing w:val="-3"/>
          <w:sz w:val="24"/>
        </w:rPr>
        <w:t xml:space="preserve"> </w:t>
      </w:r>
      <w:r w:rsidRPr="003460F0">
        <w:rPr>
          <w:sz w:val="24"/>
        </w:rPr>
        <w:t>be</w:t>
      </w:r>
      <w:r w:rsidRPr="003460F0">
        <w:rPr>
          <w:spacing w:val="3"/>
          <w:sz w:val="24"/>
        </w:rPr>
        <w:t xml:space="preserve"> </w:t>
      </w:r>
      <w:r w:rsidRPr="003460F0">
        <w:rPr>
          <w:sz w:val="24"/>
        </w:rPr>
        <w:t>imposed</w:t>
      </w:r>
      <w:r w:rsidRPr="003460F0">
        <w:rPr>
          <w:spacing w:val="-2"/>
          <w:sz w:val="24"/>
        </w:rPr>
        <w:t xml:space="preserve"> </w:t>
      </w:r>
      <w:r w:rsidRPr="003460F0">
        <w:rPr>
          <w:sz w:val="24"/>
        </w:rPr>
        <w:t>upon</w:t>
      </w:r>
      <w:r w:rsidRPr="003460F0">
        <w:rPr>
          <w:spacing w:val="-2"/>
          <w:sz w:val="24"/>
        </w:rPr>
        <w:t xml:space="preserve"> </w:t>
      </w:r>
      <w:r w:rsidRPr="003460F0">
        <w:rPr>
          <w:sz w:val="24"/>
        </w:rPr>
        <w:t>the</w:t>
      </w:r>
      <w:r w:rsidRPr="003460F0">
        <w:rPr>
          <w:spacing w:val="-2"/>
          <w:sz w:val="24"/>
        </w:rPr>
        <w:t xml:space="preserve"> University.</w:t>
      </w:r>
    </w:p>
    <w:p w14:paraId="44927707" w14:textId="7E451EB8" w:rsidR="00314DA0" w:rsidRPr="003460F0" w:rsidRDefault="003460F0" w:rsidP="003460F0">
      <w:pPr>
        <w:pStyle w:val="BodyText"/>
        <w:spacing w:before="259"/>
        <w:ind w:left="720" w:hanging="697"/>
      </w:pPr>
      <w:r w:rsidRPr="003460F0">
        <w:t>2.29</w:t>
      </w:r>
      <w:r w:rsidRPr="003460F0">
        <w:tab/>
        <w:t>London</w:t>
      </w:r>
      <w:r w:rsidRPr="003460F0">
        <w:rPr>
          <w:spacing w:val="-4"/>
        </w:rPr>
        <w:t xml:space="preserve"> </w:t>
      </w:r>
      <w:r w:rsidRPr="003460F0">
        <w:t>Metropolitan</w:t>
      </w:r>
      <w:r w:rsidRPr="003460F0">
        <w:rPr>
          <w:spacing w:val="-4"/>
        </w:rPr>
        <w:t xml:space="preserve"> </w:t>
      </w:r>
      <w:r w:rsidRPr="003460F0">
        <w:t>University</w:t>
      </w:r>
      <w:r w:rsidRPr="003460F0">
        <w:rPr>
          <w:spacing w:val="-5"/>
        </w:rPr>
        <w:t xml:space="preserve"> </w:t>
      </w:r>
      <w:r w:rsidRPr="003460F0">
        <w:t>will</w:t>
      </w:r>
      <w:r w:rsidRPr="003460F0">
        <w:rPr>
          <w:spacing w:val="-4"/>
        </w:rPr>
        <w:t xml:space="preserve"> </w:t>
      </w:r>
      <w:r w:rsidRPr="003460F0">
        <w:t>comply</w:t>
      </w:r>
      <w:r w:rsidRPr="003460F0">
        <w:rPr>
          <w:spacing w:val="-5"/>
        </w:rPr>
        <w:t xml:space="preserve"> </w:t>
      </w:r>
      <w:r w:rsidRPr="003460F0">
        <w:t>with</w:t>
      </w:r>
      <w:r w:rsidRPr="003460F0">
        <w:rPr>
          <w:spacing w:val="-9"/>
        </w:rPr>
        <w:t xml:space="preserve"> </w:t>
      </w:r>
      <w:r w:rsidRPr="003460F0">
        <w:t>lawful</w:t>
      </w:r>
      <w:r w:rsidRPr="003460F0">
        <w:rPr>
          <w:spacing w:val="-4"/>
        </w:rPr>
        <w:t xml:space="preserve"> </w:t>
      </w:r>
      <w:r w:rsidRPr="003460F0">
        <w:t>requests</w:t>
      </w:r>
      <w:r w:rsidRPr="003460F0">
        <w:rPr>
          <w:spacing w:val="-5"/>
        </w:rPr>
        <w:t xml:space="preserve"> </w:t>
      </w:r>
      <w:r w:rsidRPr="003460F0">
        <w:t>for</w:t>
      </w:r>
      <w:r w:rsidRPr="003460F0">
        <w:rPr>
          <w:spacing w:val="-5"/>
        </w:rPr>
        <w:t xml:space="preserve"> </w:t>
      </w:r>
      <w:r w:rsidRPr="003460F0">
        <w:t>information</w:t>
      </w:r>
      <w:r w:rsidRPr="003460F0">
        <w:rPr>
          <w:spacing w:val="-4"/>
        </w:rPr>
        <w:t xml:space="preserve"> </w:t>
      </w:r>
      <w:r w:rsidRPr="003460F0">
        <w:t>from government and law enforcement agencies.</w:t>
      </w:r>
    </w:p>
    <w:p w14:paraId="41ED1F36" w14:textId="535042A4" w:rsidR="00314DA0" w:rsidRPr="003460F0" w:rsidRDefault="003460F0" w:rsidP="003460F0">
      <w:pPr>
        <w:pStyle w:val="BodyText"/>
        <w:spacing w:before="117"/>
        <w:ind w:left="720" w:right="261" w:hanging="697"/>
      </w:pPr>
      <w:r w:rsidRPr="003460F0">
        <w:t xml:space="preserve">2.30 </w:t>
      </w:r>
      <w:r w:rsidRPr="003460F0">
        <w:tab/>
        <w:t>You must not attempt to monitor the use of the IT facilities without explicit authority from</w:t>
      </w:r>
      <w:r w:rsidRPr="003460F0">
        <w:rPr>
          <w:spacing w:val="-3"/>
        </w:rPr>
        <w:t xml:space="preserve"> </w:t>
      </w:r>
      <w:r w:rsidRPr="003460F0">
        <w:t>the</w:t>
      </w:r>
      <w:r w:rsidRPr="003460F0">
        <w:rPr>
          <w:spacing w:val="-2"/>
        </w:rPr>
        <w:t xml:space="preserve"> </w:t>
      </w:r>
      <w:r w:rsidRPr="003460F0">
        <w:t>Director</w:t>
      </w:r>
      <w:r w:rsidRPr="003460F0">
        <w:rPr>
          <w:spacing w:val="-3"/>
        </w:rPr>
        <w:t xml:space="preserve"> </w:t>
      </w:r>
      <w:r w:rsidRPr="003460F0">
        <w:t>of</w:t>
      </w:r>
      <w:r w:rsidRPr="003460F0">
        <w:rPr>
          <w:spacing w:val="-5"/>
        </w:rPr>
        <w:t xml:space="preserve"> </w:t>
      </w:r>
      <w:r w:rsidRPr="003460F0">
        <w:t>IT</w:t>
      </w:r>
      <w:r w:rsidRPr="003460F0">
        <w:rPr>
          <w:spacing w:val="-8"/>
        </w:rPr>
        <w:t xml:space="preserve"> </w:t>
      </w:r>
      <w:r w:rsidRPr="003460F0">
        <w:t>Services.  If</w:t>
      </w:r>
      <w:r w:rsidRPr="003460F0">
        <w:rPr>
          <w:spacing w:val="-5"/>
        </w:rPr>
        <w:t xml:space="preserve"> </w:t>
      </w:r>
      <w:r w:rsidRPr="003460F0">
        <w:t>compelled</w:t>
      </w:r>
      <w:r w:rsidRPr="003460F0">
        <w:rPr>
          <w:spacing w:val="-2"/>
        </w:rPr>
        <w:t xml:space="preserve"> </w:t>
      </w:r>
      <w:r w:rsidRPr="003460F0">
        <w:t>to</w:t>
      </w:r>
      <w:r w:rsidRPr="003460F0">
        <w:rPr>
          <w:spacing w:val="-2"/>
        </w:rPr>
        <w:t xml:space="preserve"> </w:t>
      </w:r>
      <w:r w:rsidRPr="003460F0">
        <w:t>do</w:t>
      </w:r>
      <w:r w:rsidRPr="003460F0">
        <w:rPr>
          <w:spacing w:val="-2"/>
        </w:rPr>
        <w:t xml:space="preserve"> </w:t>
      </w:r>
      <w:r w:rsidRPr="003460F0">
        <w:t>so</w:t>
      </w:r>
      <w:r w:rsidRPr="003460F0">
        <w:rPr>
          <w:spacing w:val="-2"/>
        </w:rPr>
        <w:t xml:space="preserve"> </w:t>
      </w:r>
      <w:r w:rsidRPr="003460F0">
        <w:t>by legal order, the Chief Operating Officer should be informed and involved in so far as the conditions of such order allow.</w:t>
      </w:r>
    </w:p>
    <w:p w14:paraId="70CFCA72" w14:textId="77777777" w:rsidR="003460F0" w:rsidRDefault="003460F0" w:rsidP="003460F0">
      <w:pPr>
        <w:pStyle w:val="BodyText"/>
        <w:spacing w:before="123"/>
        <w:ind w:left="0"/>
      </w:pPr>
    </w:p>
    <w:p w14:paraId="6A9AB5D3" w14:textId="3FC2CC49" w:rsidR="003460F0" w:rsidRDefault="003460F0" w:rsidP="003460F0">
      <w:pPr>
        <w:pStyle w:val="Heading1"/>
        <w:numPr>
          <w:ilvl w:val="0"/>
          <w:numId w:val="3"/>
        </w:numPr>
      </w:pPr>
      <w:r>
        <w:t>Formal Guidance</w:t>
      </w:r>
    </w:p>
    <w:p w14:paraId="4C3E59EF" w14:textId="77777777" w:rsidR="003460F0" w:rsidRDefault="003460F0" w:rsidP="003460F0"/>
    <w:p w14:paraId="0F0D1073" w14:textId="77777777" w:rsidR="003460F0" w:rsidRPr="003460F0" w:rsidRDefault="003460F0" w:rsidP="003460F0">
      <w:pPr>
        <w:rPr>
          <w:sz w:val="24"/>
          <w:szCs w:val="24"/>
        </w:rPr>
      </w:pPr>
      <w:r w:rsidRPr="003460F0">
        <w:rPr>
          <w:sz w:val="24"/>
          <w:szCs w:val="24"/>
        </w:rPr>
        <w:t xml:space="preserve">IT Services apply this policy in day-to-day operation using supporting Formal Guidance documents. This document suite is not detailed within the Information Management Policy Framework due to the level of detail and the need for ongoing management.  These documents are provided on the Staff and Student Zones and can be made </w:t>
      </w:r>
      <w:r w:rsidRPr="003460F0">
        <w:rPr>
          <w:sz w:val="24"/>
          <w:szCs w:val="24"/>
        </w:rPr>
        <w:lastRenderedPageBreak/>
        <w:t>available to staff and students on request.</w:t>
      </w:r>
    </w:p>
    <w:p w14:paraId="033CD177" w14:textId="77777777" w:rsidR="003460F0" w:rsidRPr="003460F0" w:rsidRDefault="003460F0" w:rsidP="003460F0">
      <w:pPr>
        <w:rPr>
          <w:sz w:val="24"/>
          <w:szCs w:val="24"/>
        </w:rPr>
      </w:pPr>
    </w:p>
    <w:p w14:paraId="4F3C72DC" w14:textId="61964600" w:rsidR="003460F0" w:rsidRDefault="003460F0" w:rsidP="003460F0">
      <w:pPr>
        <w:pStyle w:val="Heading1"/>
        <w:numPr>
          <w:ilvl w:val="0"/>
          <w:numId w:val="3"/>
        </w:numPr>
      </w:pPr>
      <w:r w:rsidRPr="0004342D">
        <w:t>Freedom of Speech and Academic Freedom</w:t>
      </w:r>
    </w:p>
    <w:p w14:paraId="5D0F3757" w14:textId="77777777" w:rsidR="003460F0" w:rsidRPr="0004342D" w:rsidRDefault="003460F0" w:rsidP="003460F0"/>
    <w:p w14:paraId="2BCAF825" w14:textId="77777777" w:rsidR="003460F0" w:rsidRPr="003460F0" w:rsidRDefault="003460F0" w:rsidP="003460F0">
      <w:pPr>
        <w:rPr>
          <w:color w:val="000000"/>
          <w:sz w:val="24"/>
          <w:szCs w:val="24"/>
        </w:rPr>
      </w:pPr>
      <w:r w:rsidRPr="003460F0">
        <w:rPr>
          <w:color w:val="000000"/>
          <w:sz w:val="24"/>
          <w:szCs w:val="24"/>
        </w:rPr>
        <w:t xml:space="preserve">London Metropolitan University </w:t>
      </w:r>
      <w:proofErr w:type="spellStart"/>
      <w:r w:rsidRPr="003460F0">
        <w:rPr>
          <w:color w:val="000000"/>
          <w:sz w:val="24"/>
          <w:szCs w:val="24"/>
        </w:rPr>
        <w:t>recognises</w:t>
      </w:r>
      <w:proofErr w:type="spellEnd"/>
      <w:r w:rsidRPr="003460F0">
        <w:rPr>
          <w:color w:val="000000"/>
          <w:sz w:val="24"/>
          <w:szCs w:val="24"/>
        </w:rPr>
        <w:t xml:space="preserve"> the paramount importance of Freedom of Speech and Academic Freedom. The University acknowledges their vital role in fostering a culture of vigorous and open debate within the law while being mindful of the University’s values as stated in its</w:t>
      </w:r>
      <w:r w:rsidRPr="003460F0">
        <w:rPr>
          <w:rStyle w:val="apple-converted-space"/>
          <w:color w:val="000000"/>
          <w:sz w:val="24"/>
          <w:szCs w:val="24"/>
        </w:rPr>
        <w:t> </w:t>
      </w:r>
      <w:hyperlink r:id="rId10" w:tooltip="https://www.londonmet.ac.uk/about/our-university/university-publications/strategy-201920--202425/" w:history="1">
        <w:r w:rsidRPr="003460F0">
          <w:rPr>
            <w:rStyle w:val="Hyperlink"/>
            <w:sz w:val="24"/>
            <w:szCs w:val="24"/>
          </w:rPr>
          <w:t>Strategy</w:t>
        </w:r>
      </w:hyperlink>
      <w:r w:rsidRPr="003460F0">
        <w:rPr>
          <w:color w:val="000000"/>
          <w:sz w:val="24"/>
          <w:szCs w:val="24"/>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w:t>
      </w:r>
      <w:r w:rsidRPr="003460F0">
        <w:rPr>
          <w:rStyle w:val="apple-converted-space"/>
          <w:color w:val="000000"/>
          <w:sz w:val="24"/>
          <w:szCs w:val="24"/>
        </w:rPr>
        <w:t> </w:t>
      </w:r>
      <w:hyperlink r:id="rId11" w:tooltip="https://www.londonmet.ac.uk/about/policies/freedom-of-speech/" w:history="1">
        <w:r w:rsidRPr="003460F0">
          <w:rPr>
            <w:rStyle w:val="Hyperlink"/>
            <w:sz w:val="24"/>
            <w:szCs w:val="24"/>
          </w:rPr>
          <w:t>Freedom of Speech Code of Practice</w:t>
        </w:r>
      </w:hyperlink>
      <w:r w:rsidRPr="003460F0">
        <w:rPr>
          <w:color w:val="000000"/>
          <w:sz w:val="24"/>
          <w:szCs w:val="24"/>
        </w:rPr>
        <w:t> provides further guidance on upholding these principles. In the event of a conflict between the contents of this policy and the Freedom of Speech Code of Practice, the provisions of the Freedom of Speech Code of Practice will prevail.</w:t>
      </w:r>
    </w:p>
    <w:p w14:paraId="249E80BB" w14:textId="77777777" w:rsidR="003460F0" w:rsidRDefault="003460F0" w:rsidP="003460F0">
      <w:pPr>
        <w:rPr>
          <w:color w:val="000000"/>
        </w:rPr>
      </w:pPr>
    </w:p>
    <w:p w14:paraId="6FBD3EE0" w14:textId="7D344579" w:rsidR="003460F0" w:rsidRPr="0004342D" w:rsidRDefault="003460F0" w:rsidP="003460F0">
      <w:pPr>
        <w:pStyle w:val="Heading1"/>
        <w:numPr>
          <w:ilvl w:val="0"/>
          <w:numId w:val="3"/>
        </w:numPr>
        <w:rPr>
          <w:color w:val="000000"/>
        </w:rPr>
      </w:pPr>
      <w:r w:rsidRPr="0004342D">
        <w:t>Breach of Policy</w:t>
      </w:r>
    </w:p>
    <w:p w14:paraId="4A221960" w14:textId="77777777" w:rsidR="003460F0" w:rsidRPr="0004342D" w:rsidRDefault="003460F0" w:rsidP="003460F0">
      <w:pPr>
        <w:pStyle w:val="ListParagraph"/>
        <w:tabs>
          <w:tab w:val="left" w:pos="508"/>
        </w:tabs>
        <w:ind w:left="360"/>
        <w:rPr>
          <w:sz w:val="20"/>
        </w:rPr>
      </w:pPr>
    </w:p>
    <w:p w14:paraId="080A2154" w14:textId="3212C7A4" w:rsidR="003460F0" w:rsidRPr="003460F0" w:rsidRDefault="003460F0" w:rsidP="003460F0">
      <w:pPr>
        <w:rPr>
          <w:sz w:val="24"/>
          <w:szCs w:val="24"/>
        </w:rPr>
      </w:pPr>
      <w:r w:rsidRPr="003460F0">
        <w:rPr>
          <w:sz w:val="24"/>
          <w:szCs w:val="24"/>
        </w:rPr>
        <w:t>Infringing these regulations may result in sanctions under</w:t>
      </w:r>
      <w:r w:rsidRPr="003460F0">
        <w:rPr>
          <w:spacing w:val="-5"/>
          <w:sz w:val="24"/>
          <w:szCs w:val="24"/>
        </w:rPr>
        <w:t xml:space="preserve"> </w:t>
      </w:r>
      <w:r w:rsidRPr="003460F0">
        <w:rPr>
          <w:sz w:val="24"/>
          <w:szCs w:val="24"/>
        </w:rPr>
        <w:t>the</w:t>
      </w:r>
      <w:r w:rsidRPr="003460F0">
        <w:rPr>
          <w:spacing w:val="-4"/>
          <w:sz w:val="24"/>
          <w:szCs w:val="24"/>
        </w:rPr>
        <w:t xml:space="preserve"> </w:t>
      </w:r>
      <w:r w:rsidRPr="003460F0">
        <w:rPr>
          <w:sz w:val="24"/>
          <w:szCs w:val="24"/>
        </w:rPr>
        <w:t xml:space="preserve">University’s </w:t>
      </w:r>
      <w:hyperlink r:id="rId12">
        <w:r w:rsidRPr="003460F0">
          <w:rPr>
            <w:color w:val="0000FF"/>
            <w:sz w:val="24"/>
            <w:szCs w:val="24"/>
            <w:u w:val="single" w:color="0000FF"/>
          </w:rPr>
          <w:t>staff</w:t>
        </w:r>
      </w:hyperlink>
      <w:r w:rsidRPr="003460F0">
        <w:rPr>
          <w:color w:val="0000FF"/>
          <w:sz w:val="24"/>
          <w:szCs w:val="24"/>
        </w:rPr>
        <w:t xml:space="preserve"> </w:t>
      </w:r>
      <w:hyperlink r:id="rId13">
        <w:r w:rsidRPr="003460F0">
          <w:rPr>
            <w:color w:val="0000FF"/>
            <w:sz w:val="24"/>
            <w:szCs w:val="24"/>
            <w:u w:val="single" w:color="0000FF"/>
          </w:rPr>
          <w:t>disciplinary processes</w:t>
        </w:r>
      </w:hyperlink>
      <w:r w:rsidRPr="003460F0">
        <w:rPr>
          <w:color w:val="0000FF"/>
          <w:sz w:val="24"/>
          <w:szCs w:val="24"/>
        </w:rPr>
        <w:t xml:space="preserve"> </w:t>
      </w:r>
      <w:r w:rsidRPr="003460F0">
        <w:rPr>
          <w:sz w:val="24"/>
          <w:szCs w:val="24"/>
        </w:rPr>
        <w:t xml:space="preserve">or general </w:t>
      </w:r>
      <w:hyperlink r:id="rId14">
        <w:r w:rsidRPr="003460F0">
          <w:rPr>
            <w:color w:val="0000FF"/>
            <w:sz w:val="24"/>
            <w:szCs w:val="24"/>
            <w:u w:val="single" w:color="0000FF"/>
          </w:rPr>
          <w:t>student regulations</w:t>
        </w:r>
      </w:hyperlink>
      <w:r w:rsidRPr="003460F0">
        <w:rPr>
          <w:sz w:val="24"/>
          <w:szCs w:val="24"/>
        </w:rPr>
        <w:t>.</w:t>
      </w:r>
    </w:p>
    <w:p w14:paraId="6FBB8487" w14:textId="77777777" w:rsidR="003460F0" w:rsidRPr="003460F0" w:rsidRDefault="003460F0" w:rsidP="003460F0">
      <w:pPr>
        <w:pStyle w:val="BodyText"/>
        <w:spacing w:before="123"/>
        <w:ind w:right="382"/>
      </w:pPr>
      <w:r w:rsidRPr="003460F0">
        <w:t>Information</w:t>
      </w:r>
      <w:r w:rsidRPr="003460F0">
        <w:rPr>
          <w:spacing w:val="-4"/>
        </w:rPr>
        <w:t xml:space="preserve"> </w:t>
      </w:r>
      <w:r w:rsidRPr="003460F0">
        <w:t>about</w:t>
      </w:r>
      <w:r w:rsidRPr="003460F0">
        <w:rPr>
          <w:spacing w:val="-7"/>
        </w:rPr>
        <w:t xml:space="preserve"> </w:t>
      </w:r>
      <w:r w:rsidRPr="003460F0">
        <w:t>infringement</w:t>
      </w:r>
      <w:r w:rsidRPr="003460F0">
        <w:rPr>
          <w:spacing w:val="-7"/>
        </w:rPr>
        <w:t xml:space="preserve"> </w:t>
      </w:r>
      <w:r w:rsidRPr="003460F0">
        <w:t>may</w:t>
      </w:r>
      <w:r w:rsidRPr="003460F0">
        <w:rPr>
          <w:spacing w:val="-5"/>
        </w:rPr>
        <w:t xml:space="preserve"> </w:t>
      </w:r>
      <w:r w:rsidRPr="003460F0">
        <w:t>be</w:t>
      </w:r>
      <w:r w:rsidRPr="003460F0">
        <w:rPr>
          <w:spacing w:val="-4"/>
        </w:rPr>
        <w:t xml:space="preserve"> </w:t>
      </w:r>
      <w:r w:rsidRPr="003460F0">
        <w:t>passed</w:t>
      </w:r>
      <w:r w:rsidRPr="003460F0">
        <w:rPr>
          <w:spacing w:val="-4"/>
        </w:rPr>
        <w:t xml:space="preserve"> </w:t>
      </w:r>
      <w:r w:rsidRPr="003460F0">
        <w:t>to</w:t>
      </w:r>
      <w:r w:rsidRPr="003460F0">
        <w:rPr>
          <w:spacing w:val="-4"/>
        </w:rPr>
        <w:t xml:space="preserve"> </w:t>
      </w:r>
      <w:r w:rsidRPr="003460F0">
        <w:t>appropriate</w:t>
      </w:r>
      <w:r w:rsidRPr="003460F0">
        <w:rPr>
          <w:spacing w:val="-4"/>
        </w:rPr>
        <w:t xml:space="preserve"> </w:t>
      </w:r>
      <w:r w:rsidRPr="003460F0">
        <w:t>law</w:t>
      </w:r>
      <w:r w:rsidRPr="003460F0">
        <w:rPr>
          <w:spacing w:val="-4"/>
        </w:rPr>
        <w:t xml:space="preserve"> </w:t>
      </w:r>
      <w:r w:rsidRPr="003460F0">
        <w:t xml:space="preserve">enforcement agencies, and any other </w:t>
      </w:r>
      <w:proofErr w:type="spellStart"/>
      <w:r w:rsidRPr="003460F0">
        <w:t>organisations</w:t>
      </w:r>
      <w:proofErr w:type="spellEnd"/>
      <w:r w:rsidRPr="003460F0">
        <w:t xml:space="preserve"> whose regulations you have breached.</w:t>
      </w:r>
    </w:p>
    <w:p w14:paraId="69EACCB1" w14:textId="053590AE" w:rsidR="003460F0" w:rsidRPr="003460F0" w:rsidRDefault="003460F0" w:rsidP="003460F0">
      <w:pPr>
        <w:pStyle w:val="BodyText"/>
        <w:spacing w:before="122"/>
        <w:ind w:right="382"/>
      </w:pPr>
      <w:r w:rsidRPr="003460F0">
        <w:t>London</w:t>
      </w:r>
      <w:r w:rsidRPr="003460F0">
        <w:rPr>
          <w:spacing w:val="-4"/>
        </w:rPr>
        <w:t xml:space="preserve"> </w:t>
      </w:r>
      <w:r w:rsidRPr="003460F0">
        <w:t>Metropolitan</w:t>
      </w:r>
      <w:r w:rsidRPr="003460F0">
        <w:rPr>
          <w:spacing w:val="-4"/>
        </w:rPr>
        <w:t xml:space="preserve"> </w:t>
      </w:r>
      <w:r w:rsidRPr="003460F0">
        <w:t>University</w:t>
      </w:r>
      <w:r w:rsidRPr="003460F0">
        <w:rPr>
          <w:spacing w:val="-4"/>
        </w:rPr>
        <w:t xml:space="preserve"> </w:t>
      </w:r>
      <w:r w:rsidRPr="003460F0">
        <w:t>reserves</w:t>
      </w:r>
      <w:r w:rsidRPr="003460F0">
        <w:rPr>
          <w:spacing w:val="-4"/>
        </w:rPr>
        <w:t xml:space="preserve"> </w:t>
      </w:r>
      <w:r w:rsidRPr="003460F0">
        <w:t>the</w:t>
      </w:r>
      <w:r w:rsidRPr="003460F0">
        <w:rPr>
          <w:spacing w:val="-4"/>
        </w:rPr>
        <w:t xml:space="preserve"> </w:t>
      </w:r>
      <w:r w:rsidRPr="003460F0">
        <w:t>right</w:t>
      </w:r>
      <w:r w:rsidRPr="003460F0">
        <w:rPr>
          <w:spacing w:val="-6"/>
        </w:rPr>
        <w:t xml:space="preserve"> </w:t>
      </w:r>
      <w:r w:rsidRPr="003460F0">
        <w:t>to</w:t>
      </w:r>
      <w:r w:rsidRPr="003460F0">
        <w:rPr>
          <w:spacing w:val="-4"/>
        </w:rPr>
        <w:t xml:space="preserve"> </w:t>
      </w:r>
      <w:r w:rsidRPr="003460F0">
        <w:t>recover</w:t>
      </w:r>
      <w:r w:rsidRPr="003460F0">
        <w:rPr>
          <w:spacing w:val="-4"/>
        </w:rPr>
        <w:t xml:space="preserve"> </w:t>
      </w:r>
      <w:r w:rsidRPr="003460F0">
        <w:t>from</w:t>
      </w:r>
      <w:r w:rsidRPr="003460F0">
        <w:rPr>
          <w:spacing w:val="-4"/>
        </w:rPr>
        <w:t xml:space="preserve"> </w:t>
      </w:r>
      <w:r w:rsidRPr="003460F0">
        <w:t>you</w:t>
      </w:r>
      <w:r w:rsidRPr="003460F0">
        <w:rPr>
          <w:spacing w:val="-4"/>
        </w:rPr>
        <w:t xml:space="preserve"> </w:t>
      </w:r>
      <w:r w:rsidRPr="003460F0">
        <w:t>any</w:t>
      </w:r>
      <w:r w:rsidRPr="003460F0">
        <w:rPr>
          <w:spacing w:val="-4"/>
        </w:rPr>
        <w:t xml:space="preserve"> </w:t>
      </w:r>
      <w:r w:rsidRPr="003460F0">
        <w:t xml:space="preserve">costs incurred </w:t>
      </w:r>
      <w:proofErr w:type="gramStart"/>
      <w:r w:rsidRPr="003460F0">
        <w:t>as a result of</w:t>
      </w:r>
      <w:proofErr w:type="gramEnd"/>
      <w:r w:rsidRPr="003460F0">
        <w:t xml:space="preserve"> your infringement.</w:t>
      </w:r>
    </w:p>
    <w:p w14:paraId="7ED64491" w14:textId="77777777" w:rsidR="003460F0" w:rsidRPr="003460F0" w:rsidRDefault="003460F0" w:rsidP="003460F0">
      <w:pPr>
        <w:rPr>
          <w:sz w:val="24"/>
          <w:szCs w:val="24"/>
        </w:rPr>
      </w:pPr>
    </w:p>
    <w:p w14:paraId="07AD4040" w14:textId="72FC0932" w:rsidR="003460F0" w:rsidRPr="003460F0" w:rsidRDefault="003460F0" w:rsidP="003460F0">
      <w:pPr>
        <w:jc w:val="both"/>
        <w:rPr>
          <w:strike/>
          <w:sz w:val="24"/>
          <w:szCs w:val="24"/>
        </w:rPr>
      </w:pPr>
      <w:r w:rsidRPr="003460F0">
        <w:rPr>
          <w:sz w:val="24"/>
          <w:szCs w:val="24"/>
        </w:rPr>
        <w:t>You must inform IT Services if you become aware of any infringement of these regulations.</w:t>
      </w:r>
    </w:p>
    <w:p w14:paraId="18F42E23" w14:textId="77777777" w:rsidR="003460F0" w:rsidRPr="003460F0" w:rsidRDefault="003460F0" w:rsidP="003460F0">
      <w:pPr>
        <w:pStyle w:val="BodyText"/>
        <w:spacing w:before="123"/>
      </w:pPr>
    </w:p>
    <w:sectPr w:rsidR="003460F0" w:rsidRPr="003460F0">
      <w:footerReference w:type="default" r:id="rId15"/>
      <w:pgSz w:w="11900" w:h="16840"/>
      <w:pgMar w:top="1360" w:right="1133" w:bottom="1160" w:left="1417"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1F21" w14:textId="77777777" w:rsidR="00C711F6" w:rsidRDefault="00C711F6">
      <w:r>
        <w:separator/>
      </w:r>
    </w:p>
  </w:endnote>
  <w:endnote w:type="continuationSeparator" w:id="0">
    <w:p w14:paraId="5210155A" w14:textId="77777777" w:rsidR="00C711F6" w:rsidRDefault="00C7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A9FA" w14:textId="77777777" w:rsidR="00314DA0" w:rsidRDefault="00000000">
    <w:pPr>
      <w:pStyle w:val="BodyText"/>
      <w:spacing w:line="14" w:lineRule="auto"/>
      <w:ind w:left="0"/>
      <w:rPr>
        <w:sz w:val="20"/>
      </w:rPr>
    </w:pPr>
    <w:r>
      <w:rPr>
        <w:noProof/>
        <w:sz w:val="20"/>
      </w:rPr>
      <mc:AlternateContent>
        <mc:Choice Requires="wps">
          <w:drawing>
            <wp:anchor distT="0" distB="0" distL="0" distR="0" simplePos="0" relativeHeight="251664896" behindDoc="1" locked="0" layoutInCell="1" allowOverlap="1" wp14:anchorId="0FF2C9BF" wp14:editId="024E4948">
              <wp:simplePos x="0" y="0"/>
              <wp:positionH relativeFrom="page">
                <wp:posOffset>3406465</wp:posOffset>
              </wp:positionH>
              <wp:positionV relativeFrom="page">
                <wp:posOffset>9942830</wp:posOffset>
              </wp:positionV>
              <wp:extent cx="674370" cy="165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65600"/>
                      </a:xfrm>
                      <a:prstGeom prst="rect">
                        <a:avLst/>
                      </a:prstGeom>
                    </wps:spPr>
                    <wps:txbx>
                      <w:txbxContent>
                        <w:p w14:paraId="56646AD4" w14:textId="77777777" w:rsidR="00314DA0" w:rsidRDefault="00000000" w:rsidP="00602300">
                          <w:pPr>
                            <w:spacing w:before="13"/>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0FF2C9BF" id="_x0000_t202" coordsize="21600,21600" o:spt="202" path="m,l,21600r21600,l21600,xe">
              <v:stroke joinstyle="miter"/>
              <v:path gradientshapeok="t" o:connecttype="rect"/>
            </v:shapetype>
            <v:shape id="Textbox 1" o:spid="_x0000_s1026" type="#_x0000_t202" style="position:absolute;margin-left:268.25pt;margin-top:782.9pt;width:53.1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" filled="f" stroked="f">
              <v:textbox inset="0,0,0,0">
                <w:txbxContent>
                  <w:p w14:paraId="56646AD4" w14:textId="77777777" w:rsidR="00314DA0" w:rsidRDefault="00000000" w:rsidP="00602300">
                    <w:pPr>
                      <w:spacing w:before="13"/>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C86C" w14:textId="77777777" w:rsidR="00C711F6" w:rsidRDefault="00C711F6">
      <w:r>
        <w:separator/>
      </w:r>
    </w:p>
  </w:footnote>
  <w:footnote w:type="continuationSeparator" w:id="0">
    <w:p w14:paraId="7324BC6E" w14:textId="77777777" w:rsidR="00C711F6" w:rsidRDefault="00C71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F15"/>
    <w:multiLevelType w:val="multilevel"/>
    <w:tmpl w:val="1F3A478C"/>
    <w:lvl w:ilvl="0">
      <w:start w:val="1"/>
      <w:numFmt w:val="decimal"/>
      <w:lvlText w:val="%1."/>
      <w:lvlJc w:val="left"/>
      <w:pPr>
        <w:ind w:left="383" w:hanging="360"/>
      </w:pPr>
      <w:rPr>
        <w:rFonts w:hint="default"/>
      </w:rPr>
    </w:lvl>
    <w:lvl w:ilvl="1">
      <w:start w:val="1"/>
      <w:numFmt w:val="decimal"/>
      <w:isLgl/>
      <w:lvlText w:val="%1.%2"/>
      <w:lvlJc w:val="left"/>
      <w:pPr>
        <w:ind w:left="723" w:hanging="70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1823" w:hanging="1800"/>
      </w:pPr>
      <w:rPr>
        <w:rFonts w:hint="default"/>
      </w:rPr>
    </w:lvl>
  </w:abstractNum>
  <w:abstractNum w:abstractNumId="1" w15:restartNumberingAfterBreak="0">
    <w:nsid w:val="1BE31252"/>
    <w:multiLevelType w:val="hybridMultilevel"/>
    <w:tmpl w:val="FE1E5D94"/>
    <w:lvl w:ilvl="0" w:tplc="7E64356C">
      <w:numFmt w:val="bullet"/>
      <w:lvlText w:val="•"/>
      <w:lvlJc w:val="left"/>
      <w:pPr>
        <w:ind w:left="2363" w:hanging="160"/>
      </w:pPr>
      <w:rPr>
        <w:rFonts w:ascii="Arial" w:eastAsia="Arial" w:hAnsi="Arial" w:cs="Arial" w:hint="default"/>
        <w:b w:val="0"/>
        <w:bCs w:val="0"/>
        <w:i w:val="0"/>
        <w:iCs w:val="0"/>
        <w:spacing w:val="0"/>
        <w:w w:val="131"/>
        <w:sz w:val="24"/>
        <w:szCs w:val="24"/>
        <w:lang w:val="en-US" w:eastAsia="en-US" w:bidi="ar-SA"/>
      </w:rPr>
    </w:lvl>
    <w:lvl w:ilvl="1" w:tplc="B7F47AFA">
      <w:numFmt w:val="bullet"/>
      <w:lvlText w:val="•"/>
      <w:lvlJc w:val="left"/>
      <w:pPr>
        <w:ind w:left="3220" w:hanging="160"/>
      </w:pPr>
      <w:rPr>
        <w:rFonts w:hint="default"/>
        <w:lang w:val="en-US" w:eastAsia="en-US" w:bidi="ar-SA"/>
      </w:rPr>
    </w:lvl>
    <w:lvl w:ilvl="2" w:tplc="35126D00">
      <w:numFmt w:val="bullet"/>
      <w:lvlText w:val="•"/>
      <w:lvlJc w:val="left"/>
      <w:pPr>
        <w:ind w:left="4081" w:hanging="160"/>
      </w:pPr>
      <w:rPr>
        <w:rFonts w:hint="default"/>
        <w:lang w:val="en-US" w:eastAsia="en-US" w:bidi="ar-SA"/>
      </w:rPr>
    </w:lvl>
    <w:lvl w:ilvl="3" w:tplc="F376834A">
      <w:numFmt w:val="bullet"/>
      <w:lvlText w:val="•"/>
      <w:lvlJc w:val="left"/>
      <w:pPr>
        <w:ind w:left="4942" w:hanging="160"/>
      </w:pPr>
      <w:rPr>
        <w:rFonts w:hint="default"/>
        <w:lang w:val="en-US" w:eastAsia="en-US" w:bidi="ar-SA"/>
      </w:rPr>
    </w:lvl>
    <w:lvl w:ilvl="4" w:tplc="26723000">
      <w:numFmt w:val="bullet"/>
      <w:lvlText w:val="•"/>
      <w:lvlJc w:val="left"/>
      <w:pPr>
        <w:ind w:left="5803" w:hanging="160"/>
      </w:pPr>
      <w:rPr>
        <w:rFonts w:hint="default"/>
        <w:lang w:val="en-US" w:eastAsia="en-US" w:bidi="ar-SA"/>
      </w:rPr>
    </w:lvl>
    <w:lvl w:ilvl="5" w:tplc="E49CC44E">
      <w:numFmt w:val="bullet"/>
      <w:lvlText w:val="•"/>
      <w:lvlJc w:val="left"/>
      <w:pPr>
        <w:ind w:left="6664" w:hanging="160"/>
      </w:pPr>
      <w:rPr>
        <w:rFonts w:hint="default"/>
        <w:lang w:val="en-US" w:eastAsia="en-US" w:bidi="ar-SA"/>
      </w:rPr>
    </w:lvl>
    <w:lvl w:ilvl="6" w:tplc="869EFCBC">
      <w:numFmt w:val="bullet"/>
      <w:lvlText w:val="•"/>
      <w:lvlJc w:val="left"/>
      <w:pPr>
        <w:ind w:left="7525" w:hanging="160"/>
      </w:pPr>
      <w:rPr>
        <w:rFonts w:hint="default"/>
        <w:lang w:val="en-US" w:eastAsia="en-US" w:bidi="ar-SA"/>
      </w:rPr>
    </w:lvl>
    <w:lvl w:ilvl="7" w:tplc="68A27CAC">
      <w:numFmt w:val="bullet"/>
      <w:lvlText w:val="•"/>
      <w:lvlJc w:val="left"/>
      <w:pPr>
        <w:ind w:left="8386" w:hanging="160"/>
      </w:pPr>
      <w:rPr>
        <w:rFonts w:hint="default"/>
        <w:lang w:val="en-US" w:eastAsia="en-US" w:bidi="ar-SA"/>
      </w:rPr>
    </w:lvl>
    <w:lvl w:ilvl="8" w:tplc="76D2CC66">
      <w:numFmt w:val="bullet"/>
      <w:lvlText w:val="•"/>
      <w:lvlJc w:val="left"/>
      <w:pPr>
        <w:ind w:left="9247" w:hanging="160"/>
      </w:pPr>
      <w:rPr>
        <w:rFonts w:hint="default"/>
        <w:lang w:val="en-US" w:eastAsia="en-US" w:bidi="ar-SA"/>
      </w:rPr>
    </w:lvl>
  </w:abstractNum>
  <w:abstractNum w:abstractNumId="2" w15:restartNumberingAfterBreak="0">
    <w:nsid w:val="24F91438"/>
    <w:multiLevelType w:val="multilevel"/>
    <w:tmpl w:val="0409001F"/>
    <w:numStyleLink w:val="CurrentList1"/>
  </w:abstractNum>
  <w:abstractNum w:abstractNumId="3" w15:restartNumberingAfterBreak="0">
    <w:nsid w:val="30240B4F"/>
    <w:multiLevelType w:val="hybridMultilevel"/>
    <w:tmpl w:val="EDC8C35A"/>
    <w:lvl w:ilvl="0" w:tplc="D220AADC">
      <w:start w:val="1"/>
      <w:numFmt w:val="decimal"/>
      <w:lvlText w:val="%1."/>
      <w:lvlJc w:val="left"/>
      <w:pPr>
        <w:ind w:left="904" w:hanging="641"/>
      </w:pPr>
      <w:rPr>
        <w:rFonts w:ascii="Arial" w:eastAsia="Arial" w:hAnsi="Arial" w:cs="Arial" w:hint="default"/>
        <w:b w:val="0"/>
        <w:bCs w:val="0"/>
        <w:i w:val="0"/>
        <w:iCs w:val="0"/>
        <w:spacing w:val="0"/>
        <w:w w:val="100"/>
        <w:sz w:val="24"/>
        <w:szCs w:val="24"/>
        <w:lang w:val="en-US" w:eastAsia="en-US" w:bidi="ar-SA"/>
      </w:rPr>
    </w:lvl>
    <w:lvl w:ilvl="1" w:tplc="4CB401CE">
      <w:numFmt w:val="bullet"/>
      <w:lvlText w:val="•"/>
      <w:lvlJc w:val="left"/>
      <w:pPr>
        <w:ind w:left="1745" w:hanging="641"/>
      </w:pPr>
      <w:rPr>
        <w:rFonts w:hint="default"/>
        <w:lang w:val="en-US" w:eastAsia="en-US" w:bidi="ar-SA"/>
      </w:rPr>
    </w:lvl>
    <w:lvl w:ilvl="2" w:tplc="A476B11C">
      <w:numFmt w:val="bullet"/>
      <w:lvlText w:val="•"/>
      <w:lvlJc w:val="left"/>
      <w:pPr>
        <w:ind w:left="2590" w:hanging="641"/>
      </w:pPr>
      <w:rPr>
        <w:rFonts w:hint="default"/>
        <w:lang w:val="en-US" w:eastAsia="en-US" w:bidi="ar-SA"/>
      </w:rPr>
    </w:lvl>
    <w:lvl w:ilvl="3" w:tplc="F5927E78">
      <w:numFmt w:val="bullet"/>
      <w:lvlText w:val="•"/>
      <w:lvlJc w:val="left"/>
      <w:pPr>
        <w:ind w:left="3435" w:hanging="641"/>
      </w:pPr>
      <w:rPr>
        <w:rFonts w:hint="default"/>
        <w:lang w:val="en-US" w:eastAsia="en-US" w:bidi="ar-SA"/>
      </w:rPr>
    </w:lvl>
    <w:lvl w:ilvl="4" w:tplc="1DA0000E">
      <w:numFmt w:val="bullet"/>
      <w:lvlText w:val="•"/>
      <w:lvlJc w:val="left"/>
      <w:pPr>
        <w:ind w:left="4280" w:hanging="641"/>
      </w:pPr>
      <w:rPr>
        <w:rFonts w:hint="default"/>
        <w:lang w:val="en-US" w:eastAsia="en-US" w:bidi="ar-SA"/>
      </w:rPr>
    </w:lvl>
    <w:lvl w:ilvl="5" w:tplc="53F687B6">
      <w:numFmt w:val="bullet"/>
      <w:lvlText w:val="•"/>
      <w:lvlJc w:val="left"/>
      <w:pPr>
        <w:ind w:left="5125" w:hanging="641"/>
      </w:pPr>
      <w:rPr>
        <w:rFonts w:hint="default"/>
        <w:lang w:val="en-US" w:eastAsia="en-US" w:bidi="ar-SA"/>
      </w:rPr>
    </w:lvl>
    <w:lvl w:ilvl="6" w:tplc="C3FAF7A6">
      <w:numFmt w:val="bullet"/>
      <w:lvlText w:val="•"/>
      <w:lvlJc w:val="left"/>
      <w:pPr>
        <w:ind w:left="5970" w:hanging="641"/>
      </w:pPr>
      <w:rPr>
        <w:rFonts w:hint="default"/>
        <w:lang w:val="en-US" w:eastAsia="en-US" w:bidi="ar-SA"/>
      </w:rPr>
    </w:lvl>
    <w:lvl w:ilvl="7" w:tplc="402C60BE">
      <w:numFmt w:val="bullet"/>
      <w:lvlText w:val="•"/>
      <w:lvlJc w:val="left"/>
      <w:pPr>
        <w:ind w:left="6815" w:hanging="641"/>
      </w:pPr>
      <w:rPr>
        <w:rFonts w:hint="default"/>
        <w:lang w:val="en-US" w:eastAsia="en-US" w:bidi="ar-SA"/>
      </w:rPr>
    </w:lvl>
    <w:lvl w:ilvl="8" w:tplc="CFBA8C1C">
      <w:numFmt w:val="bullet"/>
      <w:lvlText w:val="•"/>
      <w:lvlJc w:val="left"/>
      <w:pPr>
        <w:ind w:left="7660" w:hanging="641"/>
      </w:pPr>
      <w:rPr>
        <w:rFonts w:hint="default"/>
        <w:lang w:val="en-US" w:eastAsia="en-US" w:bidi="ar-SA"/>
      </w:rPr>
    </w:lvl>
  </w:abstractNum>
  <w:abstractNum w:abstractNumId="4" w15:restartNumberingAfterBreak="0">
    <w:nsid w:val="3E7B3583"/>
    <w:multiLevelType w:val="hybridMultilevel"/>
    <w:tmpl w:val="27D23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A267F2"/>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4039998">
    <w:abstractNumId w:val="1"/>
  </w:num>
  <w:num w:numId="2" w16cid:durableId="894315974">
    <w:abstractNumId w:val="3"/>
  </w:num>
  <w:num w:numId="3" w16cid:durableId="1504317018">
    <w:abstractNumId w:val="0"/>
  </w:num>
  <w:num w:numId="4" w16cid:durableId="1015882258">
    <w:abstractNumId w:val="4"/>
  </w:num>
  <w:num w:numId="5" w16cid:durableId="2024672886">
    <w:abstractNumId w:val="5"/>
  </w:num>
  <w:num w:numId="6" w16cid:durableId="942418810">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A0"/>
    <w:rsid w:val="00314DA0"/>
    <w:rsid w:val="003460F0"/>
    <w:rsid w:val="00587B11"/>
    <w:rsid w:val="00602300"/>
    <w:rsid w:val="0061312E"/>
    <w:rsid w:val="006212CE"/>
    <w:rsid w:val="006B7CBA"/>
    <w:rsid w:val="007F62A1"/>
    <w:rsid w:val="00820011"/>
    <w:rsid w:val="00C711F6"/>
    <w:rsid w:val="00C8636A"/>
    <w:rsid w:val="00D002E3"/>
    <w:rsid w:val="00F479FD"/>
    <w:rsid w:val="00F94E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62BB6"/>
  <w15:docId w15:val="{D721714B-E8B7-8041-808E-06FD330A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outlineLvl w:val="0"/>
    </w:pPr>
    <w:rPr>
      <w:b/>
      <w:bCs/>
      <w:sz w:val="28"/>
      <w:szCs w:val="28"/>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9"/>
      <w:ind w:left="23"/>
    </w:pPr>
    <w:rPr>
      <w:sz w:val="24"/>
      <w:szCs w:val="24"/>
    </w:rPr>
  </w:style>
  <w:style w:type="paragraph" w:styleId="TOC2">
    <w:name w:val="toc 2"/>
    <w:basedOn w:val="Normal"/>
    <w:uiPriority w:val="1"/>
    <w:qFormat/>
    <w:pPr>
      <w:spacing w:before="259"/>
      <w:ind w:left="903" w:hanging="640"/>
    </w:pPr>
    <w:rPr>
      <w:sz w:val="24"/>
      <w:szCs w:val="24"/>
    </w:rPr>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1"/>
      <w:ind w:left="23"/>
    </w:pPr>
    <w:rPr>
      <w:b/>
      <w:bCs/>
      <w:sz w:val="32"/>
      <w:szCs w:val="32"/>
    </w:rPr>
  </w:style>
  <w:style w:type="paragraph" w:styleId="ListParagraph">
    <w:name w:val="List Paragraph"/>
    <w:basedOn w:val="Normal"/>
    <w:uiPriority w:val="34"/>
    <w:qFormat/>
    <w:pPr>
      <w:spacing w:before="154"/>
      <w:ind w:left="743" w:hanging="359"/>
    </w:pPr>
  </w:style>
  <w:style w:type="paragraph" w:customStyle="1" w:styleId="TableParagraph">
    <w:name w:val="Table Paragraph"/>
    <w:basedOn w:val="Normal"/>
    <w:uiPriority w:val="1"/>
    <w:qFormat/>
    <w:pPr>
      <w:spacing w:before="36"/>
      <w:ind w:left="105"/>
    </w:pPr>
  </w:style>
  <w:style w:type="paragraph" w:customStyle="1" w:styleId="ListLevel1">
    <w:name w:val="List Level 1"/>
    <w:basedOn w:val="ListParagraph"/>
    <w:qFormat/>
    <w:rsid w:val="00602300"/>
    <w:pPr>
      <w:widowControl/>
      <w:autoSpaceDE/>
      <w:autoSpaceDN/>
      <w:spacing w:before="120" w:after="120" w:line="360" w:lineRule="auto"/>
      <w:ind w:left="0" w:firstLine="0"/>
      <w:contextualSpacing/>
    </w:pPr>
    <w:rPr>
      <w:rFonts w:asciiTheme="minorBidi" w:eastAsiaTheme="minorEastAsia" w:hAnsiTheme="minorBidi" w:cstheme="minorBidi"/>
      <w:b/>
      <w:bCs/>
      <w:sz w:val="18"/>
      <w:szCs w:val="18"/>
      <w:lang w:val="en-GB" w:eastAsia="zh-CN"/>
    </w:rPr>
  </w:style>
  <w:style w:type="table" w:styleId="GridTable1Light">
    <w:name w:val="Grid Table 1 Light"/>
    <w:basedOn w:val="TableNormal"/>
    <w:uiPriority w:val="46"/>
    <w:rsid w:val="00602300"/>
    <w:pPr>
      <w:widowControl/>
      <w:autoSpaceDE/>
      <w:autoSpaceDN/>
    </w:pPr>
    <w:rPr>
      <w:rFonts w:eastAsiaTheme="minorEastAsia"/>
      <w:kern w:val="2"/>
      <w:sz w:val="24"/>
      <w:szCs w:val="24"/>
      <w:lang w:val="en-GB" w:eastAsia="zh-C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02300"/>
    <w:pPr>
      <w:tabs>
        <w:tab w:val="center" w:pos="4513"/>
        <w:tab w:val="right" w:pos="9026"/>
      </w:tabs>
    </w:pPr>
  </w:style>
  <w:style w:type="character" w:customStyle="1" w:styleId="HeaderChar">
    <w:name w:val="Header Char"/>
    <w:basedOn w:val="DefaultParagraphFont"/>
    <w:link w:val="Header"/>
    <w:uiPriority w:val="99"/>
    <w:rsid w:val="00602300"/>
    <w:rPr>
      <w:rFonts w:ascii="Arial" w:eastAsia="Arial" w:hAnsi="Arial" w:cs="Arial"/>
    </w:rPr>
  </w:style>
  <w:style w:type="paragraph" w:styleId="Footer">
    <w:name w:val="footer"/>
    <w:basedOn w:val="Normal"/>
    <w:link w:val="FooterChar"/>
    <w:uiPriority w:val="99"/>
    <w:unhideWhenUsed/>
    <w:rsid w:val="00602300"/>
    <w:pPr>
      <w:tabs>
        <w:tab w:val="center" w:pos="4513"/>
        <w:tab w:val="right" w:pos="9026"/>
      </w:tabs>
    </w:pPr>
  </w:style>
  <w:style w:type="character" w:customStyle="1" w:styleId="FooterChar">
    <w:name w:val="Footer Char"/>
    <w:basedOn w:val="DefaultParagraphFont"/>
    <w:link w:val="Footer"/>
    <w:uiPriority w:val="99"/>
    <w:rsid w:val="00602300"/>
    <w:rPr>
      <w:rFonts w:ascii="Arial" w:eastAsia="Arial" w:hAnsi="Arial" w:cs="Arial"/>
    </w:rPr>
  </w:style>
  <w:style w:type="character" w:styleId="Hyperlink">
    <w:name w:val="Hyperlink"/>
    <w:basedOn w:val="DefaultParagraphFont"/>
    <w:uiPriority w:val="99"/>
    <w:unhideWhenUsed/>
    <w:rsid w:val="003460F0"/>
    <w:rPr>
      <w:color w:val="0000FF" w:themeColor="hyperlink"/>
      <w:u w:val="single"/>
    </w:rPr>
  </w:style>
  <w:style w:type="numbering" w:customStyle="1" w:styleId="CurrentList1">
    <w:name w:val="Current List1"/>
    <w:uiPriority w:val="99"/>
    <w:rsid w:val="003460F0"/>
    <w:pPr>
      <w:numPr>
        <w:numId w:val="5"/>
      </w:numPr>
    </w:pPr>
  </w:style>
  <w:style w:type="character" w:customStyle="1" w:styleId="apple-converted-space">
    <w:name w:val="apple-converted-space"/>
    <w:basedOn w:val="DefaultParagraphFont"/>
    <w:rsid w:val="0034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ndonmet.ac.uk/media/london-metropolitan-university/london-met-documents/professional-service-departments/vice-chancellors-office/university-secretarys-office/compliance/data-protection/Data-Protection-Policy.pdf" TargetMode="External"/><Relationship Id="rId13" Type="http://schemas.openxmlformats.org/officeDocument/2006/relationships/hyperlink" Target="https://student.londonmet.ac.uk/your-studies/student-administration/rules-and-regulations/general-student-regula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tudent.londonmet.ac.uk/your-studies/student-administration/rules-and-regulations/general-student-regul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donmet.ac.uk/about/policies/freedom-of-spee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ondonmet.ac.uk/about/our-university/university-publications/strategy-201920--202425/" TargetMode="External"/><Relationship Id="rId4" Type="http://schemas.openxmlformats.org/officeDocument/2006/relationships/webSettings" Target="webSettings.xml"/><Relationship Id="rId9" Type="http://schemas.openxmlformats.org/officeDocument/2006/relationships/hyperlink" Target="https://www.londonmet.ac.uk/media/london-metropolitan-university/london-met-documents/professional-service-departments/vice-chancellors-office/university-secretarys-office/compliance/data-protection/Data-Protection-Policy.pdf" TargetMode="External"/><Relationship Id="rId14" Type="http://schemas.openxmlformats.org/officeDocument/2006/relationships/hyperlink" Target="https://student.londonmet.ac.uk/your-studies/student-administration/rules-and-regulations/general-student-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1517</Words>
  <Characters>8274</Characters>
  <Application>Microsoft Office Word</Application>
  <DocSecurity>0</DocSecurity>
  <Lines>192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Bendon</dc:creator>
  <cp:lastModifiedBy>Balgisa Ahmed</cp:lastModifiedBy>
  <cp:revision>5</cp:revision>
  <dcterms:created xsi:type="dcterms:W3CDTF">2025-10-20T14:15:00Z</dcterms:created>
  <dcterms:modified xsi:type="dcterms:W3CDTF">2026-04-15T10:52:00Z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Microsoft Word</vt:lpwstr>
  </property>
  <property fmtid="{D5CDD505-2E9C-101B-9397-08002B2CF9AE}" pid="4" name="LastSaved">
    <vt:filetime>2025-10-20T00:00:00Z</vt:filetime>
  </property>
</Properties>
</file>