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4FC7" w14:textId="77777777" w:rsidR="00F94B76" w:rsidRDefault="00731915">
      <w:pPr>
        <w:ind w:left="-141"/>
        <w:rPr>
          <w:b/>
          <w:color w:val="FF0000"/>
          <w:sz w:val="32"/>
          <w:szCs w:val="32"/>
        </w:rPr>
      </w:pPr>
      <w:r>
        <w:rPr>
          <w:rFonts w:ascii="Times New Roman" w:eastAsia="Times New Roman" w:hAnsi="Times New Roman" w:cs="Times New Roman"/>
          <w:noProof/>
          <w:sz w:val="20"/>
          <w:szCs w:val="20"/>
        </w:rPr>
        <w:drawing>
          <wp:inline distT="0" distB="0" distL="0" distR="0" wp14:anchorId="227E4C54" wp14:editId="0F117A66">
            <wp:extent cx="2156449" cy="553212"/>
            <wp:effectExtent l="0" t="0" r="0" b="0"/>
            <wp:docPr id="1" name="image1.jpg" descr="London Met Logo"/>
            <wp:cNvGraphicFramePr/>
            <a:graphic xmlns:a="http://schemas.openxmlformats.org/drawingml/2006/main">
              <a:graphicData uri="http://schemas.openxmlformats.org/drawingml/2006/picture">
                <pic:pic xmlns:pic="http://schemas.openxmlformats.org/drawingml/2006/picture">
                  <pic:nvPicPr>
                    <pic:cNvPr id="1" name="image1.jpg" descr="London Met Logo"/>
                    <pic:cNvPicPr preferRelativeResize="0"/>
                  </pic:nvPicPr>
                  <pic:blipFill>
                    <a:blip r:embed="rId8"/>
                    <a:srcRect/>
                    <a:stretch>
                      <a:fillRect/>
                    </a:stretch>
                  </pic:blipFill>
                  <pic:spPr>
                    <a:xfrm>
                      <a:off x="0" y="0"/>
                      <a:ext cx="2156449" cy="553212"/>
                    </a:xfrm>
                    <a:prstGeom prst="rect">
                      <a:avLst/>
                    </a:prstGeom>
                    <a:ln/>
                  </pic:spPr>
                </pic:pic>
              </a:graphicData>
            </a:graphic>
          </wp:inline>
        </w:drawing>
      </w:r>
    </w:p>
    <w:p w14:paraId="58433C5D" w14:textId="77777777" w:rsidR="00F94B76" w:rsidRDefault="00F94B76">
      <w:pPr>
        <w:rPr>
          <w:rFonts w:ascii="Arial" w:eastAsia="Arial" w:hAnsi="Arial" w:cs="Arial"/>
          <w:b/>
          <w:sz w:val="12"/>
          <w:szCs w:val="12"/>
        </w:rPr>
      </w:pPr>
    </w:p>
    <w:p w14:paraId="24B46B4E" w14:textId="009C4D2C" w:rsidR="00F94B76" w:rsidRPr="0000035F" w:rsidRDefault="00731915" w:rsidP="0000035F">
      <w:pPr>
        <w:ind w:left="-141"/>
        <w:rPr>
          <w:rFonts w:ascii="Arial" w:eastAsia="Arial" w:hAnsi="Arial" w:cs="Arial"/>
          <w:b/>
          <w:sz w:val="32"/>
          <w:szCs w:val="32"/>
        </w:rPr>
      </w:pPr>
      <w:r>
        <w:rPr>
          <w:rFonts w:ascii="Arial" w:eastAsia="Arial" w:hAnsi="Arial" w:cs="Arial"/>
          <w:b/>
          <w:sz w:val="32"/>
          <w:szCs w:val="32"/>
        </w:rPr>
        <w:t>External Examiner Module Feedback Form</w:t>
      </w:r>
    </w:p>
    <w:p w14:paraId="3885492E" w14:textId="77777777" w:rsidR="00F94B76" w:rsidRDefault="00731915">
      <w:pPr>
        <w:spacing w:before="240" w:after="240" w:line="360" w:lineRule="auto"/>
        <w:ind w:left="-141"/>
        <w:jc w:val="both"/>
        <w:rPr>
          <w:rFonts w:ascii="Arial" w:eastAsia="Arial" w:hAnsi="Arial" w:cs="Arial"/>
          <w:sz w:val="24"/>
          <w:szCs w:val="24"/>
        </w:rPr>
      </w:pPr>
      <w:r>
        <w:rPr>
          <w:rFonts w:ascii="Arial" w:eastAsia="Arial" w:hAnsi="Arial" w:cs="Arial"/>
          <w:sz w:val="24"/>
          <w:szCs w:val="24"/>
        </w:rPr>
        <w:t>Subject Standards Examiners appointed to modules at Levels 5, 6 and 7 (and where applicable Preparatory and Certificate levels) will review a sample of students' work to enable them to carry out their full responsibilities specified in the University’s academic regulations. The sample will normally be a minimum of 20 items of assessed work for each module (or, if fewer, the total number of items of assessed work submitted). This will be spread across the range of assessment tasks and all classification bands and failing grades. For postgraduate dissertations the normal sample size will be 10 items of assessed work. The sample will normally exclude coursework submitted before teaching week 8 as this is returned to students within the semester/academic year for feedback purposes.</w:t>
      </w:r>
    </w:p>
    <w:p w14:paraId="6C554C3D" w14:textId="77777777" w:rsidR="00F94B76" w:rsidRDefault="00731915">
      <w:pPr>
        <w:numPr>
          <w:ilvl w:val="0"/>
          <w:numId w:val="2"/>
        </w:numPr>
        <w:spacing w:before="240" w:after="240" w:line="360" w:lineRule="auto"/>
        <w:ind w:left="-141" w:firstLine="0"/>
        <w:jc w:val="both"/>
        <w:rPr>
          <w:rFonts w:ascii="Arial" w:eastAsia="Arial" w:hAnsi="Arial" w:cs="Arial"/>
          <w:sz w:val="24"/>
          <w:szCs w:val="24"/>
        </w:rPr>
      </w:pPr>
      <w:r>
        <w:rPr>
          <w:rFonts w:ascii="Arial" w:eastAsia="Arial" w:hAnsi="Arial" w:cs="Arial"/>
          <w:sz w:val="24"/>
          <w:szCs w:val="24"/>
        </w:rPr>
        <w:t>Subject Standards Examiners will also affirm that the marks proposed by the Module Internal Examiner(s) are appropriate for confirmation and publication to students or recommend to the Chair of the Subject Standards Board that a remarking of some or all of the assessment components be undertaken prior to the publication of marks. (It should be noted that Subject Standards External Examiners are not authorised to request alteration to the marks of individual students).</w:t>
      </w:r>
    </w:p>
    <w:p w14:paraId="1F5ABAE5" w14:textId="16006D52" w:rsidR="00F94B76" w:rsidRDefault="1F63507E" w:rsidP="009F778D">
      <w:pPr>
        <w:spacing w:line="360" w:lineRule="auto"/>
        <w:ind w:left="-141"/>
        <w:jc w:val="both"/>
        <w:rPr>
          <w:rFonts w:ascii="Arial" w:eastAsia="Arial" w:hAnsi="Arial" w:cs="Arial"/>
          <w:sz w:val="24"/>
          <w:szCs w:val="24"/>
        </w:rPr>
      </w:pPr>
      <w:r w:rsidRPr="1F63507E">
        <w:rPr>
          <w:rFonts w:ascii="Arial" w:eastAsia="Arial" w:hAnsi="Arial" w:cs="Arial"/>
          <w:sz w:val="24"/>
          <w:szCs w:val="24"/>
        </w:rPr>
        <w:t>This form is to be completed by the Subject Standards External Examiner after the samples have been reviewed. After completing the form, the External Examiner should submit it to the Academic Liaison Tutor and Chair of the Subject Standard Board. Please note that the Module Feedback Form should be completed and submitted BEFORE the Subject Standard Board meeting takes place.</w:t>
      </w:r>
    </w:p>
    <w:p w14:paraId="76C0AB0B" w14:textId="21667013" w:rsidR="00F94B76" w:rsidRDefault="00F94B76">
      <w:pPr>
        <w:spacing w:line="360" w:lineRule="auto"/>
        <w:ind w:left="-141"/>
        <w:jc w:val="both"/>
        <w:rPr>
          <w:rFonts w:ascii="Arial" w:eastAsia="Arial" w:hAnsi="Arial" w:cs="Arial"/>
          <w:sz w:val="24"/>
          <w:szCs w:val="24"/>
        </w:rPr>
      </w:pPr>
    </w:p>
    <w:p w14:paraId="71E651A8" w14:textId="77777777" w:rsidR="009F778D" w:rsidRDefault="009F778D">
      <w:pPr>
        <w:spacing w:line="360" w:lineRule="auto"/>
        <w:ind w:left="-141"/>
        <w:jc w:val="both"/>
        <w:rPr>
          <w:rFonts w:ascii="Arial" w:eastAsia="Arial" w:hAnsi="Arial" w:cs="Arial"/>
          <w:sz w:val="24"/>
          <w:szCs w:val="24"/>
        </w:rPr>
      </w:pPr>
    </w:p>
    <w:p w14:paraId="1F3A1FC5" w14:textId="14FF818C" w:rsidR="1F63507E" w:rsidRDefault="1F63507E" w:rsidP="1F63507E">
      <w:pPr>
        <w:spacing w:line="360" w:lineRule="auto"/>
        <w:ind w:left="-141"/>
        <w:jc w:val="both"/>
        <w:rPr>
          <w:rFonts w:ascii="Arial" w:eastAsia="Arial" w:hAnsi="Arial" w:cs="Arial"/>
          <w:sz w:val="24"/>
          <w:szCs w:val="24"/>
        </w:rPr>
      </w:pPr>
    </w:p>
    <w:p w14:paraId="661380EB" w14:textId="7F41F871" w:rsidR="1F63507E" w:rsidRDefault="1F63507E" w:rsidP="1F63507E">
      <w:pPr>
        <w:spacing w:line="360" w:lineRule="auto"/>
        <w:ind w:left="-141"/>
        <w:jc w:val="both"/>
        <w:rPr>
          <w:rFonts w:ascii="Arial" w:eastAsia="Arial" w:hAnsi="Arial" w:cs="Arial"/>
          <w:sz w:val="24"/>
          <w:szCs w:val="24"/>
        </w:rPr>
      </w:pPr>
    </w:p>
    <w:p w14:paraId="311983C0" w14:textId="2215A2E7" w:rsidR="1F63507E" w:rsidRDefault="1F63507E" w:rsidP="1F63507E">
      <w:pPr>
        <w:spacing w:line="360" w:lineRule="auto"/>
        <w:ind w:left="-141"/>
        <w:jc w:val="both"/>
        <w:rPr>
          <w:rFonts w:ascii="Arial" w:eastAsia="Arial" w:hAnsi="Arial" w:cs="Arial"/>
          <w:sz w:val="24"/>
          <w:szCs w:val="24"/>
        </w:rPr>
      </w:pPr>
    </w:p>
    <w:p w14:paraId="586ECC9D" w14:textId="77777777" w:rsidR="00F94B76" w:rsidRDefault="00731915">
      <w:pPr>
        <w:ind w:left="-141"/>
        <w:jc w:val="both"/>
        <w:rPr>
          <w:rFonts w:ascii="Arial" w:eastAsia="Arial" w:hAnsi="Arial" w:cs="Arial"/>
          <w:b/>
          <w:sz w:val="28"/>
          <w:szCs w:val="28"/>
        </w:rPr>
      </w:pPr>
      <w:r>
        <w:rPr>
          <w:rFonts w:ascii="Arial" w:eastAsia="Arial" w:hAnsi="Arial" w:cs="Arial"/>
          <w:b/>
          <w:sz w:val="28"/>
          <w:szCs w:val="28"/>
        </w:rPr>
        <w:t>Section A: External Examiner details</w:t>
      </w:r>
    </w:p>
    <w:tbl>
      <w:tblPr>
        <w:tblStyle w:val="a"/>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65"/>
        <w:gridCol w:w="4875"/>
      </w:tblGrid>
      <w:tr w:rsidR="00F94B76" w14:paraId="02C6BC46" w14:textId="77777777" w:rsidTr="009F778D">
        <w:tc>
          <w:tcPr>
            <w:tcW w:w="4365" w:type="dxa"/>
            <w:shd w:val="clear" w:color="auto" w:fill="F3F3F3"/>
          </w:tcPr>
          <w:p w14:paraId="2DAC9A8C" w14:textId="77777777" w:rsidR="00F94B76" w:rsidRDefault="00731915">
            <w:pPr>
              <w:rPr>
                <w:rFonts w:ascii="Arial" w:eastAsia="Arial" w:hAnsi="Arial" w:cs="Arial"/>
                <w:b/>
                <w:sz w:val="24"/>
                <w:szCs w:val="24"/>
              </w:rPr>
            </w:pPr>
            <w:r>
              <w:rPr>
                <w:rFonts w:ascii="Arial" w:eastAsia="Arial" w:hAnsi="Arial" w:cs="Arial"/>
                <w:b/>
                <w:sz w:val="24"/>
                <w:szCs w:val="24"/>
              </w:rPr>
              <w:t>External Examiner Name</w:t>
            </w:r>
          </w:p>
          <w:p w14:paraId="51B1BBD5" w14:textId="77777777" w:rsidR="00F94B76" w:rsidRDefault="00F94B76">
            <w:pPr>
              <w:rPr>
                <w:rFonts w:ascii="Arial" w:eastAsia="Arial" w:hAnsi="Arial" w:cs="Arial"/>
                <w:b/>
                <w:sz w:val="24"/>
                <w:szCs w:val="24"/>
              </w:rPr>
            </w:pPr>
          </w:p>
        </w:tc>
        <w:tc>
          <w:tcPr>
            <w:tcW w:w="4875" w:type="dxa"/>
          </w:tcPr>
          <w:p w14:paraId="2A7FC574" w14:textId="77777777" w:rsidR="00F94B76" w:rsidRDefault="00F94B76">
            <w:pPr>
              <w:rPr>
                <w:rFonts w:ascii="Arial" w:eastAsia="Arial" w:hAnsi="Arial" w:cs="Arial"/>
                <w:sz w:val="24"/>
                <w:szCs w:val="24"/>
              </w:rPr>
            </w:pPr>
          </w:p>
        </w:tc>
      </w:tr>
      <w:tr w:rsidR="00F94B76" w14:paraId="435181A0" w14:textId="77777777" w:rsidTr="009F778D">
        <w:tc>
          <w:tcPr>
            <w:tcW w:w="4365" w:type="dxa"/>
            <w:shd w:val="clear" w:color="auto" w:fill="F3F3F3"/>
          </w:tcPr>
          <w:p w14:paraId="1D3187B3" w14:textId="77777777" w:rsidR="00F94B76" w:rsidRDefault="00731915">
            <w:pPr>
              <w:rPr>
                <w:rFonts w:ascii="Arial" w:eastAsia="Arial" w:hAnsi="Arial" w:cs="Arial"/>
                <w:b/>
                <w:sz w:val="24"/>
                <w:szCs w:val="24"/>
              </w:rPr>
            </w:pPr>
            <w:r>
              <w:rPr>
                <w:rFonts w:ascii="Arial" w:eastAsia="Arial" w:hAnsi="Arial" w:cs="Arial"/>
                <w:b/>
                <w:sz w:val="24"/>
                <w:szCs w:val="24"/>
              </w:rPr>
              <w:t>Institution Name</w:t>
            </w:r>
          </w:p>
          <w:p w14:paraId="102F8F56" w14:textId="77777777" w:rsidR="00F94B76" w:rsidRDefault="00F94B76">
            <w:pPr>
              <w:rPr>
                <w:rFonts w:ascii="Arial" w:eastAsia="Arial" w:hAnsi="Arial" w:cs="Arial"/>
                <w:b/>
                <w:sz w:val="24"/>
                <w:szCs w:val="24"/>
              </w:rPr>
            </w:pPr>
          </w:p>
        </w:tc>
        <w:tc>
          <w:tcPr>
            <w:tcW w:w="4875" w:type="dxa"/>
          </w:tcPr>
          <w:p w14:paraId="0B9A8E4B" w14:textId="77777777" w:rsidR="00F94B76" w:rsidRDefault="00F94B76">
            <w:pPr>
              <w:rPr>
                <w:rFonts w:ascii="Arial" w:eastAsia="Arial" w:hAnsi="Arial" w:cs="Arial"/>
                <w:sz w:val="24"/>
                <w:szCs w:val="24"/>
              </w:rPr>
            </w:pPr>
          </w:p>
        </w:tc>
      </w:tr>
      <w:tr w:rsidR="00F94B76" w14:paraId="2BFE85A5" w14:textId="77777777" w:rsidTr="009F778D">
        <w:tc>
          <w:tcPr>
            <w:tcW w:w="4365" w:type="dxa"/>
            <w:shd w:val="clear" w:color="auto" w:fill="F3F3F3"/>
          </w:tcPr>
          <w:p w14:paraId="28E6C1AD" w14:textId="77777777" w:rsidR="00F94B76" w:rsidRDefault="00731915">
            <w:pPr>
              <w:rPr>
                <w:rFonts w:ascii="Arial" w:eastAsia="Arial" w:hAnsi="Arial" w:cs="Arial"/>
                <w:b/>
                <w:sz w:val="24"/>
                <w:szCs w:val="24"/>
              </w:rPr>
            </w:pPr>
            <w:r>
              <w:rPr>
                <w:rFonts w:ascii="Arial" w:eastAsia="Arial" w:hAnsi="Arial" w:cs="Arial"/>
                <w:b/>
                <w:sz w:val="24"/>
                <w:szCs w:val="24"/>
              </w:rPr>
              <w:t>External Examiner Email address</w:t>
            </w:r>
          </w:p>
          <w:p w14:paraId="37A0C890" w14:textId="77777777" w:rsidR="00F94B76" w:rsidRDefault="00F94B76">
            <w:pPr>
              <w:rPr>
                <w:rFonts w:ascii="Arial" w:eastAsia="Arial" w:hAnsi="Arial" w:cs="Arial"/>
                <w:b/>
                <w:sz w:val="24"/>
                <w:szCs w:val="24"/>
              </w:rPr>
            </w:pPr>
          </w:p>
        </w:tc>
        <w:tc>
          <w:tcPr>
            <w:tcW w:w="4875" w:type="dxa"/>
          </w:tcPr>
          <w:p w14:paraId="2E3B176D" w14:textId="77777777" w:rsidR="00F94B76" w:rsidRDefault="00F94B76">
            <w:pPr>
              <w:rPr>
                <w:rFonts w:ascii="Arial" w:eastAsia="Arial" w:hAnsi="Arial" w:cs="Arial"/>
                <w:sz w:val="24"/>
                <w:szCs w:val="24"/>
              </w:rPr>
            </w:pPr>
          </w:p>
        </w:tc>
      </w:tr>
    </w:tbl>
    <w:p w14:paraId="5E59C4A2" w14:textId="77777777" w:rsidR="00F94B76" w:rsidRDefault="00F94B76">
      <w:pPr>
        <w:ind w:left="-141"/>
        <w:rPr>
          <w:rFonts w:ascii="Arial" w:eastAsia="Arial" w:hAnsi="Arial" w:cs="Arial"/>
        </w:rPr>
      </w:pPr>
    </w:p>
    <w:p w14:paraId="34D975CF" w14:textId="77777777" w:rsidR="00F94B76" w:rsidRDefault="00731915">
      <w:pPr>
        <w:ind w:left="-141"/>
        <w:rPr>
          <w:rFonts w:ascii="Arial" w:eastAsia="Arial" w:hAnsi="Arial" w:cs="Arial"/>
          <w:sz w:val="24"/>
          <w:szCs w:val="24"/>
        </w:rPr>
      </w:pPr>
      <w:r>
        <w:rPr>
          <w:rFonts w:ascii="Arial" w:eastAsia="Arial" w:hAnsi="Arial" w:cs="Arial"/>
          <w:b/>
          <w:sz w:val="28"/>
          <w:szCs w:val="28"/>
        </w:rPr>
        <w:t>Section B: Module details</w:t>
      </w:r>
    </w:p>
    <w:tbl>
      <w:tblPr>
        <w:tblStyle w:val="a0"/>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95"/>
        <w:gridCol w:w="4845"/>
      </w:tblGrid>
      <w:tr w:rsidR="00F94B76" w14:paraId="2F29834D" w14:textId="77777777" w:rsidTr="009F778D">
        <w:tc>
          <w:tcPr>
            <w:tcW w:w="4395" w:type="dxa"/>
            <w:shd w:val="clear" w:color="auto" w:fill="F3F3F3"/>
          </w:tcPr>
          <w:p w14:paraId="158962D0" w14:textId="77777777" w:rsidR="00F94B76" w:rsidRDefault="00731915">
            <w:pPr>
              <w:rPr>
                <w:rFonts w:ascii="Arial" w:eastAsia="Arial" w:hAnsi="Arial" w:cs="Arial"/>
                <w:b/>
                <w:sz w:val="24"/>
                <w:szCs w:val="24"/>
              </w:rPr>
            </w:pPr>
            <w:r>
              <w:rPr>
                <w:rFonts w:ascii="Arial" w:eastAsia="Arial" w:hAnsi="Arial" w:cs="Arial"/>
                <w:b/>
                <w:sz w:val="24"/>
                <w:szCs w:val="24"/>
              </w:rPr>
              <w:t>Collaborative Partner Name</w:t>
            </w:r>
          </w:p>
          <w:p w14:paraId="52A08C85" w14:textId="77777777" w:rsidR="00F94B76" w:rsidRDefault="00F94B76">
            <w:pPr>
              <w:rPr>
                <w:rFonts w:ascii="Arial" w:eastAsia="Arial" w:hAnsi="Arial" w:cs="Arial"/>
                <w:b/>
                <w:sz w:val="24"/>
                <w:szCs w:val="24"/>
              </w:rPr>
            </w:pPr>
          </w:p>
        </w:tc>
        <w:tc>
          <w:tcPr>
            <w:tcW w:w="4845" w:type="dxa"/>
          </w:tcPr>
          <w:p w14:paraId="743BA4AD" w14:textId="77777777" w:rsidR="00F94B76" w:rsidRDefault="00F94B76">
            <w:pPr>
              <w:rPr>
                <w:rFonts w:ascii="Arial" w:eastAsia="Arial" w:hAnsi="Arial" w:cs="Arial"/>
                <w:sz w:val="24"/>
                <w:szCs w:val="24"/>
              </w:rPr>
            </w:pPr>
          </w:p>
        </w:tc>
      </w:tr>
      <w:tr w:rsidR="00F94B76" w14:paraId="7E6872A8" w14:textId="77777777" w:rsidTr="009F778D">
        <w:tc>
          <w:tcPr>
            <w:tcW w:w="4395" w:type="dxa"/>
            <w:shd w:val="clear" w:color="auto" w:fill="F3F3F3"/>
          </w:tcPr>
          <w:p w14:paraId="669EDD96" w14:textId="38389FEA" w:rsidR="00F94B76" w:rsidRDefault="00731915">
            <w:pPr>
              <w:rPr>
                <w:rFonts w:ascii="Arial" w:eastAsia="Arial" w:hAnsi="Arial" w:cs="Arial"/>
                <w:b/>
                <w:sz w:val="24"/>
                <w:szCs w:val="24"/>
              </w:rPr>
            </w:pPr>
            <w:r>
              <w:rPr>
                <w:rFonts w:ascii="Arial" w:eastAsia="Arial" w:hAnsi="Arial" w:cs="Arial"/>
                <w:b/>
                <w:sz w:val="24"/>
                <w:szCs w:val="24"/>
              </w:rPr>
              <w:t>Course Title/Award(s)</w:t>
            </w:r>
          </w:p>
          <w:p w14:paraId="77A7C1AB" w14:textId="77777777" w:rsidR="00F94B76" w:rsidRDefault="00F94B76">
            <w:pPr>
              <w:rPr>
                <w:rFonts w:ascii="Arial" w:eastAsia="Arial" w:hAnsi="Arial" w:cs="Arial"/>
                <w:b/>
                <w:sz w:val="24"/>
                <w:szCs w:val="24"/>
              </w:rPr>
            </w:pPr>
          </w:p>
        </w:tc>
        <w:tc>
          <w:tcPr>
            <w:tcW w:w="4845" w:type="dxa"/>
          </w:tcPr>
          <w:p w14:paraId="79BDB8D3" w14:textId="77777777" w:rsidR="00F94B76" w:rsidRDefault="00F94B76">
            <w:pPr>
              <w:rPr>
                <w:rFonts w:ascii="Arial" w:eastAsia="Arial" w:hAnsi="Arial" w:cs="Arial"/>
                <w:sz w:val="24"/>
                <w:szCs w:val="24"/>
              </w:rPr>
            </w:pPr>
          </w:p>
        </w:tc>
      </w:tr>
      <w:tr w:rsidR="00F94B76" w14:paraId="2AB311EC" w14:textId="77777777" w:rsidTr="009F778D">
        <w:tc>
          <w:tcPr>
            <w:tcW w:w="4395" w:type="dxa"/>
            <w:shd w:val="clear" w:color="auto" w:fill="F3F3F3"/>
          </w:tcPr>
          <w:p w14:paraId="0803888D" w14:textId="77777777" w:rsidR="00F94B76" w:rsidRDefault="00731915">
            <w:pPr>
              <w:rPr>
                <w:rFonts w:ascii="Arial" w:eastAsia="Arial" w:hAnsi="Arial" w:cs="Arial"/>
                <w:b/>
                <w:sz w:val="24"/>
                <w:szCs w:val="24"/>
              </w:rPr>
            </w:pPr>
            <w:r>
              <w:rPr>
                <w:rFonts w:ascii="Arial" w:eastAsia="Arial" w:hAnsi="Arial" w:cs="Arial"/>
                <w:b/>
                <w:sz w:val="24"/>
                <w:szCs w:val="24"/>
              </w:rPr>
              <w:t xml:space="preserve">Academic Year </w:t>
            </w:r>
          </w:p>
          <w:p w14:paraId="0A9A43E5" w14:textId="77777777" w:rsidR="00F94B76" w:rsidRDefault="00F94B76">
            <w:pPr>
              <w:rPr>
                <w:rFonts w:ascii="Arial" w:eastAsia="Arial" w:hAnsi="Arial" w:cs="Arial"/>
                <w:b/>
                <w:sz w:val="24"/>
                <w:szCs w:val="24"/>
              </w:rPr>
            </w:pPr>
          </w:p>
        </w:tc>
        <w:tc>
          <w:tcPr>
            <w:tcW w:w="4845" w:type="dxa"/>
          </w:tcPr>
          <w:p w14:paraId="5B2B6448" w14:textId="77777777" w:rsidR="00F94B76" w:rsidRDefault="00F94B76">
            <w:pPr>
              <w:rPr>
                <w:rFonts w:ascii="Arial" w:eastAsia="Arial" w:hAnsi="Arial" w:cs="Arial"/>
                <w:sz w:val="24"/>
                <w:szCs w:val="24"/>
              </w:rPr>
            </w:pPr>
          </w:p>
        </w:tc>
      </w:tr>
    </w:tbl>
    <w:p w14:paraId="32C35690" w14:textId="77777777" w:rsidR="00F94B76" w:rsidRDefault="00F94B76">
      <w:pPr>
        <w:rPr>
          <w:rFonts w:ascii="Arial" w:eastAsia="Arial" w:hAnsi="Arial" w:cs="Arial"/>
          <w:b/>
          <w:sz w:val="24"/>
          <w:szCs w:val="24"/>
        </w:rPr>
      </w:pPr>
    </w:p>
    <w:p w14:paraId="0ADCA543" w14:textId="77777777" w:rsidR="00F94B76" w:rsidRDefault="00731915">
      <w:pPr>
        <w:ind w:left="-141"/>
        <w:rPr>
          <w:rFonts w:ascii="Arial" w:eastAsia="Arial" w:hAnsi="Arial" w:cs="Arial"/>
          <w:sz w:val="24"/>
          <w:szCs w:val="24"/>
        </w:rPr>
      </w:pPr>
      <w:r>
        <w:rPr>
          <w:rFonts w:ascii="Arial" w:eastAsia="Arial" w:hAnsi="Arial" w:cs="Arial"/>
          <w:sz w:val="24"/>
          <w:szCs w:val="24"/>
        </w:rPr>
        <w:t>Please add additional rows if required.</w:t>
      </w:r>
    </w:p>
    <w:tbl>
      <w:tblPr>
        <w:tblStyle w:val="a1"/>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290"/>
        <w:gridCol w:w="3165"/>
        <w:gridCol w:w="1380"/>
        <w:gridCol w:w="1800"/>
        <w:gridCol w:w="1620"/>
      </w:tblGrid>
      <w:tr w:rsidR="00F94B76" w14:paraId="501059B7" w14:textId="77777777" w:rsidTr="009F778D">
        <w:tc>
          <w:tcPr>
            <w:tcW w:w="1290" w:type="dxa"/>
            <w:shd w:val="clear" w:color="auto" w:fill="F3F3F3"/>
          </w:tcPr>
          <w:p w14:paraId="4DBCB1BD" w14:textId="77777777" w:rsidR="00F94B76" w:rsidRDefault="00731915">
            <w:pPr>
              <w:rPr>
                <w:rFonts w:ascii="Arial" w:eastAsia="Arial" w:hAnsi="Arial" w:cs="Arial"/>
                <w:b/>
              </w:rPr>
            </w:pPr>
            <w:r>
              <w:rPr>
                <w:rFonts w:ascii="Arial" w:eastAsia="Arial" w:hAnsi="Arial" w:cs="Arial"/>
                <w:b/>
              </w:rPr>
              <w:t>Module Code</w:t>
            </w:r>
          </w:p>
        </w:tc>
        <w:tc>
          <w:tcPr>
            <w:tcW w:w="3165" w:type="dxa"/>
            <w:shd w:val="clear" w:color="auto" w:fill="F3F3F3"/>
          </w:tcPr>
          <w:p w14:paraId="5AFB748D" w14:textId="77777777" w:rsidR="00F94B76" w:rsidRDefault="00731915">
            <w:pPr>
              <w:rPr>
                <w:rFonts w:ascii="Arial" w:eastAsia="Arial" w:hAnsi="Arial" w:cs="Arial"/>
                <w:b/>
              </w:rPr>
            </w:pPr>
            <w:r>
              <w:rPr>
                <w:rFonts w:ascii="Arial" w:eastAsia="Arial" w:hAnsi="Arial" w:cs="Arial"/>
                <w:b/>
              </w:rPr>
              <w:t>Module Title</w:t>
            </w:r>
          </w:p>
        </w:tc>
        <w:tc>
          <w:tcPr>
            <w:tcW w:w="1380" w:type="dxa"/>
            <w:shd w:val="clear" w:color="auto" w:fill="F3F3F3"/>
          </w:tcPr>
          <w:p w14:paraId="7BB33DB4" w14:textId="77777777" w:rsidR="00F94B76" w:rsidRDefault="00731915">
            <w:pPr>
              <w:rPr>
                <w:rFonts w:ascii="Arial" w:eastAsia="Arial" w:hAnsi="Arial" w:cs="Arial"/>
                <w:b/>
                <w:i/>
              </w:rPr>
            </w:pPr>
            <w:r>
              <w:rPr>
                <w:rFonts w:ascii="Arial" w:eastAsia="Arial" w:hAnsi="Arial" w:cs="Arial"/>
                <w:b/>
                <w:i/>
              </w:rPr>
              <w:t>Level</w:t>
            </w:r>
          </w:p>
        </w:tc>
        <w:tc>
          <w:tcPr>
            <w:tcW w:w="1800" w:type="dxa"/>
            <w:shd w:val="clear" w:color="auto" w:fill="F3F3F3"/>
          </w:tcPr>
          <w:p w14:paraId="26532598" w14:textId="77777777" w:rsidR="00F94B76" w:rsidRDefault="00731915">
            <w:pPr>
              <w:rPr>
                <w:rFonts w:ascii="Arial" w:eastAsia="Arial" w:hAnsi="Arial" w:cs="Arial"/>
                <w:b/>
                <w:i/>
              </w:rPr>
            </w:pPr>
            <w:r>
              <w:rPr>
                <w:rFonts w:ascii="Arial" w:eastAsia="Arial" w:hAnsi="Arial" w:cs="Arial"/>
                <w:b/>
                <w:i/>
              </w:rPr>
              <w:t>Type of assessment and weighting</w:t>
            </w:r>
          </w:p>
        </w:tc>
        <w:tc>
          <w:tcPr>
            <w:tcW w:w="1620" w:type="dxa"/>
            <w:shd w:val="clear" w:color="auto" w:fill="F3F3F3"/>
          </w:tcPr>
          <w:p w14:paraId="5ED5EDCA" w14:textId="77777777" w:rsidR="00F94B76" w:rsidRDefault="00731915">
            <w:pPr>
              <w:rPr>
                <w:rFonts w:ascii="Arial" w:eastAsia="Arial" w:hAnsi="Arial" w:cs="Arial"/>
                <w:b/>
                <w:i/>
              </w:rPr>
            </w:pPr>
            <w:r>
              <w:rPr>
                <w:rFonts w:ascii="Arial" w:eastAsia="Arial" w:hAnsi="Arial" w:cs="Arial"/>
                <w:b/>
                <w:i/>
              </w:rPr>
              <w:t>Number of samples received</w:t>
            </w:r>
          </w:p>
        </w:tc>
      </w:tr>
      <w:tr w:rsidR="00F94B76" w14:paraId="3A7D51B6" w14:textId="77777777" w:rsidTr="009F778D">
        <w:tc>
          <w:tcPr>
            <w:tcW w:w="1290" w:type="dxa"/>
          </w:tcPr>
          <w:p w14:paraId="1E4E9A93" w14:textId="77777777" w:rsidR="00F94B76" w:rsidRDefault="00731915">
            <w:pPr>
              <w:rPr>
                <w:rFonts w:ascii="Arial" w:eastAsia="Arial" w:hAnsi="Arial" w:cs="Arial"/>
                <w:color w:val="073763"/>
                <w:sz w:val="20"/>
                <w:szCs w:val="20"/>
              </w:rPr>
            </w:pPr>
            <w:proofErr w:type="spellStart"/>
            <w:proofErr w:type="gramStart"/>
            <w:r>
              <w:rPr>
                <w:rFonts w:ascii="Arial" w:eastAsia="Arial" w:hAnsi="Arial" w:cs="Arial"/>
                <w:color w:val="073763"/>
                <w:sz w:val="20"/>
                <w:szCs w:val="20"/>
              </w:rPr>
              <w:t>eg</w:t>
            </w:r>
            <w:proofErr w:type="spellEnd"/>
            <w:proofErr w:type="gramEnd"/>
            <w:r>
              <w:rPr>
                <w:rFonts w:ascii="Arial" w:eastAsia="Arial" w:hAnsi="Arial" w:cs="Arial"/>
                <w:color w:val="073763"/>
                <w:sz w:val="20"/>
                <w:szCs w:val="20"/>
              </w:rPr>
              <w:t xml:space="preserve"> BA5F01SS</w:t>
            </w:r>
          </w:p>
        </w:tc>
        <w:tc>
          <w:tcPr>
            <w:tcW w:w="3165" w:type="dxa"/>
          </w:tcPr>
          <w:p w14:paraId="488CABC1" w14:textId="77777777" w:rsidR="00F94B76" w:rsidRDefault="00731915">
            <w:pPr>
              <w:rPr>
                <w:rFonts w:ascii="Arial" w:eastAsia="Arial" w:hAnsi="Arial" w:cs="Arial"/>
                <w:color w:val="073763"/>
                <w:sz w:val="20"/>
                <w:szCs w:val="20"/>
              </w:rPr>
            </w:pPr>
            <w:proofErr w:type="spellStart"/>
            <w:r>
              <w:rPr>
                <w:rFonts w:ascii="Arial" w:eastAsia="Arial" w:hAnsi="Arial" w:cs="Arial"/>
                <w:color w:val="073763"/>
                <w:sz w:val="20"/>
                <w:szCs w:val="20"/>
              </w:rPr>
              <w:t>e.g</w:t>
            </w:r>
            <w:proofErr w:type="spellEnd"/>
            <w:r>
              <w:rPr>
                <w:rFonts w:ascii="Arial" w:eastAsia="Arial" w:hAnsi="Arial" w:cs="Arial"/>
                <w:color w:val="073763"/>
                <w:sz w:val="20"/>
                <w:szCs w:val="20"/>
              </w:rPr>
              <w:t xml:space="preserve"> Business Decision Making</w:t>
            </w:r>
          </w:p>
        </w:tc>
        <w:tc>
          <w:tcPr>
            <w:tcW w:w="1380" w:type="dxa"/>
          </w:tcPr>
          <w:p w14:paraId="57A5E759" w14:textId="77777777" w:rsidR="00F94B76" w:rsidRDefault="00F94B76">
            <w:pPr>
              <w:rPr>
                <w:rFonts w:ascii="Arial" w:eastAsia="Arial" w:hAnsi="Arial" w:cs="Arial"/>
                <w:b/>
                <w:color w:val="073763"/>
                <w:sz w:val="20"/>
                <w:szCs w:val="20"/>
              </w:rPr>
            </w:pPr>
          </w:p>
        </w:tc>
        <w:tc>
          <w:tcPr>
            <w:tcW w:w="1800" w:type="dxa"/>
          </w:tcPr>
          <w:p w14:paraId="12A9322D" w14:textId="77777777" w:rsidR="00F94B76" w:rsidRDefault="00F94B76">
            <w:pPr>
              <w:rPr>
                <w:rFonts w:ascii="Arial" w:eastAsia="Arial" w:hAnsi="Arial" w:cs="Arial"/>
                <w:b/>
                <w:color w:val="073763"/>
                <w:sz w:val="20"/>
                <w:szCs w:val="20"/>
              </w:rPr>
            </w:pPr>
          </w:p>
          <w:p w14:paraId="7FF6B0F3" w14:textId="77777777" w:rsidR="00F94B76" w:rsidRDefault="00F94B76">
            <w:pPr>
              <w:rPr>
                <w:rFonts w:ascii="Arial" w:eastAsia="Arial" w:hAnsi="Arial" w:cs="Arial"/>
                <w:color w:val="073763"/>
                <w:sz w:val="20"/>
                <w:szCs w:val="20"/>
              </w:rPr>
            </w:pPr>
          </w:p>
        </w:tc>
        <w:tc>
          <w:tcPr>
            <w:tcW w:w="1620" w:type="dxa"/>
          </w:tcPr>
          <w:p w14:paraId="35EF5ADB" w14:textId="77777777" w:rsidR="00F94B76" w:rsidRDefault="00F94B76">
            <w:pPr>
              <w:rPr>
                <w:rFonts w:ascii="Arial" w:eastAsia="Arial" w:hAnsi="Arial" w:cs="Arial"/>
                <w:b/>
                <w:color w:val="073763"/>
                <w:sz w:val="20"/>
                <w:szCs w:val="20"/>
              </w:rPr>
            </w:pPr>
          </w:p>
        </w:tc>
      </w:tr>
      <w:tr w:rsidR="00F94B76" w14:paraId="281EC824" w14:textId="77777777" w:rsidTr="009F778D">
        <w:tc>
          <w:tcPr>
            <w:tcW w:w="1290" w:type="dxa"/>
          </w:tcPr>
          <w:p w14:paraId="74B477E6" w14:textId="77777777" w:rsidR="00F94B76" w:rsidRDefault="00F94B76">
            <w:pPr>
              <w:rPr>
                <w:rFonts w:ascii="Arial" w:eastAsia="Arial" w:hAnsi="Arial" w:cs="Arial"/>
                <w:sz w:val="24"/>
                <w:szCs w:val="24"/>
              </w:rPr>
            </w:pPr>
          </w:p>
          <w:p w14:paraId="4A68A904" w14:textId="77777777" w:rsidR="00F94B76" w:rsidRDefault="00F94B76">
            <w:pPr>
              <w:rPr>
                <w:rFonts w:ascii="Arial" w:eastAsia="Arial" w:hAnsi="Arial" w:cs="Arial"/>
                <w:sz w:val="24"/>
                <w:szCs w:val="24"/>
              </w:rPr>
            </w:pPr>
          </w:p>
        </w:tc>
        <w:tc>
          <w:tcPr>
            <w:tcW w:w="3165" w:type="dxa"/>
          </w:tcPr>
          <w:p w14:paraId="2C28DF0A" w14:textId="77777777" w:rsidR="00F94B76" w:rsidRDefault="00F94B76">
            <w:pPr>
              <w:rPr>
                <w:rFonts w:ascii="Arial" w:eastAsia="Arial" w:hAnsi="Arial" w:cs="Arial"/>
                <w:sz w:val="24"/>
                <w:szCs w:val="24"/>
              </w:rPr>
            </w:pPr>
          </w:p>
        </w:tc>
        <w:tc>
          <w:tcPr>
            <w:tcW w:w="1380" w:type="dxa"/>
          </w:tcPr>
          <w:p w14:paraId="37013B48" w14:textId="77777777" w:rsidR="00F94B76" w:rsidRDefault="00F94B76">
            <w:pPr>
              <w:rPr>
                <w:rFonts w:ascii="Arial" w:eastAsia="Arial" w:hAnsi="Arial" w:cs="Arial"/>
                <w:sz w:val="24"/>
                <w:szCs w:val="24"/>
              </w:rPr>
            </w:pPr>
          </w:p>
        </w:tc>
        <w:tc>
          <w:tcPr>
            <w:tcW w:w="1800" w:type="dxa"/>
          </w:tcPr>
          <w:p w14:paraId="454BF8EC" w14:textId="77777777" w:rsidR="00F94B76" w:rsidRDefault="00F94B76">
            <w:pPr>
              <w:rPr>
                <w:rFonts w:ascii="Arial" w:eastAsia="Arial" w:hAnsi="Arial" w:cs="Arial"/>
                <w:sz w:val="24"/>
                <w:szCs w:val="24"/>
              </w:rPr>
            </w:pPr>
          </w:p>
        </w:tc>
        <w:tc>
          <w:tcPr>
            <w:tcW w:w="1620" w:type="dxa"/>
          </w:tcPr>
          <w:p w14:paraId="0E993F51" w14:textId="77777777" w:rsidR="00F94B76" w:rsidRDefault="00F94B76">
            <w:pPr>
              <w:rPr>
                <w:rFonts w:ascii="Arial" w:eastAsia="Arial" w:hAnsi="Arial" w:cs="Arial"/>
                <w:sz w:val="24"/>
                <w:szCs w:val="24"/>
              </w:rPr>
            </w:pPr>
          </w:p>
        </w:tc>
      </w:tr>
      <w:tr w:rsidR="00F94B76" w14:paraId="47F624BF" w14:textId="77777777" w:rsidTr="009F778D">
        <w:tc>
          <w:tcPr>
            <w:tcW w:w="1290" w:type="dxa"/>
          </w:tcPr>
          <w:p w14:paraId="3FF0CC05" w14:textId="77777777" w:rsidR="00F94B76" w:rsidRDefault="00F94B76">
            <w:pPr>
              <w:rPr>
                <w:rFonts w:ascii="Arial" w:eastAsia="Arial" w:hAnsi="Arial" w:cs="Arial"/>
                <w:sz w:val="24"/>
                <w:szCs w:val="24"/>
              </w:rPr>
            </w:pPr>
          </w:p>
          <w:p w14:paraId="13CFA579" w14:textId="77777777" w:rsidR="00F94B76" w:rsidRDefault="00F94B76">
            <w:pPr>
              <w:rPr>
                <w:rFonts w:ascii="Arial" w:eastAsia="Arial" w:hAnsi="Arial" w:cs="Arial"/>
                <w:sz w:val="24"/>
                <w:szCs w:val="24"/>
              </w:rPr>
            </w:pPr>
          </w:p>
        </w:tc>
        <w:tc>
          <w:tcPr>
            <w:tcW w:w="3165" w:type="dxa"/>
          </w:tcPr>
          <w:p w14:paraId="200BDBA4" w14:textId="77777777" w:rsidR="00F94B76" w:rsidRDefault="00F94B76">
            <w:pPr>
              <w:rPr>
                <w:rFonts w:ascii="Arial" w:eastAsia="Arial" w:hAnsi="Arial" w:cs="Arial"/>
                <w:sz w:val="24"/>
                <w:szCs w:val="24"/>
              </w:rPr>
            </w:pPr>
          </w:p>
        </w:tc>
        <w:tc>
          <w:tcPr>
            <w:tcW w:w="1380" w:type="dxa"/>
          </w:tcPr>
          <w:p w14:paraId="01F5DD67" w14:textId="77777777" w:rsidR="00F94B76" w:rsidRDefault="00F94B76">
            <w:pPr>
              <w:rPr>
                <w:rFonts w:ascii="Arial" w:eastAsia="Arial" w:hAnsi="Arial" w:cs="Arial"/>
                <w:sz w:val="24"/>
                <w:szCs w:val="24"/>
              </w:rPr>
            </w:pPr>
          </w:p>
        </w:tc>
        <w:tc>
          <w:tcPr>
            <w:tcW w:w="1800" w:type="dxa"/>
          </w:tcPr>
          <w:p w14:paraId="503B5C15" w14:textId="77777777" w:rsidR="00F94B76" w:rsidRDefault="00F94B76">
            <w:pPr>
              <w:rPr>
                <w:rFonts w:ascii="Arial" w:eastAsia="Arial" w:hAnsi="Arial" w:cs="Arial"/>
                <w:sz w:val="24"/>
                <w:szCs w:val="24"/>
              </w:rPr>
            </w:pPr>
          </w:p>
        </w:tc>
        <w:tc>
          <w:tcPr>
            <w:tcW w:w="1620" w:type="dxa"/>
          </w:tcPr>
          <w:p w14:paraId="10487D28" w14:textId="77777777" w:rsidR="00F94B76" w:rsidRDefault="00F94B76">
            <w:pPr>
              <w:rPr>
                <w:rFonts w:ascii="Arial" w:eastAsia="Arial" w:hAnsi="Arial" w:cs="Arial"/>
                <w:sz w:val="24"/>
                <w:szCs w:val="24"/>
              </w:rPr>
            </w:pPr>
          </w:p>
        </w:tc>
      </w:tr>
      <w:tr w:rsidR="00F94B76" w14:paraId="246BD293" w14:textId="77777777" w:rsidTr="009F778D">
        <w:tc>
          <w:tcPr>
            <w:tcW w:w="1290" w:type="dxa"/>
          </w:tcPr>
          <w:p w14:paraId="48EC9C96" w14:textId="77777777" w:rsidR="00F94B76" w:rsidRDefault="00F94B76">
            <w:pPr>
              <w:rPr>
                <w:rFonts w:ascii="Arial" w:eastAsia="Arial" w:hAnsi="Arial" w:cs="Arial"/>
                <w:sz w:val="24"/>
                <w:szCs w:val="24"/>
              </w:rPr>
            </w:pPr>
          </w:p>
          <w:p w14:paraId="3840013B" w14:textId="77777777" w:rsidR="00F94B76" w:rsidRDefault="00F94B76">
            <w:pPr>
              <w:rPr>
                <w:rFonts w:ascii="Arial" w:eastAsia="Arial" w:hAnsi="Arial" w:cs="Arial"/>
                <w:sz w:val="24"/>
                <w:szCs w:val="24"/>
              </w:rPr>
            </w:pPr>
          </w:p>
        </w:tc>
        <w:tc>
          <w:tcPr>
            <w:tcW w:w="3165" w:type="dxa"/>
          </w:tcPr>
          <w:p w14:paraId="0A7C0D01" w14:textId="77777777" w:rsidR="00F94B76" w:rsidRDefault="00F94B76">
            <w:pPr>
              <w:rPr>
                <w:rFonts w:ascii="Arial" w:eastAsia="Arial" w:hAnsi="Arial" w:cs="Arial"/>
                <w:sz w:val="24"/>
                <w:szCs w:val="24"/>
              </w:rPr>
            </w:pPr>
          </w:p>
        </w:tc>
        <w:tc>
          <w:tcPr>
            <w:tcW w:w="1380" w:type="dxa"/>
          </w:tcPr>
          <w:p w14:paraId="540B874D" w14:textId="77777777" w:rsidR="00F94B76" w:rsidRDefault="00F94B76">
            <w:pPr>
              <w:rPr>
                <w:rFonts w:ascii="Arial" w:eastAsia="Arial" w:hAnsi="Arial" w:cs="Arial"/>
                <w:sz w:val="24"/>
                <w:szCs w:val="24"/>
              </w:rPr>
            </w:pPr>
          </w:p>
        </w:tc>
        <w:tc>
          <w:tcPr>
            <w:tcW w:w="1800" w:type="dxa"/>
          </w:tcPr>
          <w:p w14:paraId="595267B1" w14:textId="77777777" w:rsidR="00F94B76" w:rsidRDefault="00F94B76">
            <w:pPr>
              <w:rPr>
                <w:rFonts w:ascii="Arial" w:eastAsia="Arial" w:hAnsi="Arial" w:cs="Arial"/>
                <w:sz w:val="24"/>
                <w:szCs w:val="24"/>
              </w:rPr>
            </w:pPr>
          </w:p>
        </w:tc>
        <w:tc>
          <w:tcPr>
            <w:tcW w:w="1620" w:type="dxa"/>
          </w:tcPr>
          <w:p w14:paraId="4960DF85" w14:textId="77777777" w:rsidR="00F94B76" w:rsidRDefault="00F94B76">
            <w:pPr>
              <w:rPr>
                <w:rFonts w:ascii="Arial" w:eastAsia="Arial" w:hAnsi="Arial" w:cs="Arial"/>
                <w:sz w:val="24"/>
                <w:szCs w:val="24"/>
              </w:rPr>
            </w:pPr>
          </w:p>
        </w:tc>
      </w:tr>
      <w:tr w:rsidR="00F94B76" w14:paraId="1D890F14" w14:textId="77777777" w:rsidTr="009F778D">
        <w:tc>
          <w:tcPr>
            <w:tcW w:w="1290" w:type="dxa"/>
          </w:tcPr>
          <w:p w14:paraId="577A2266" w14:textId="77777777" w:rsidR="00F94B76" w:rsidRDefault="00F94B76">
            <w:pPr>
              <w:rPr>
                <w:rFonts w:ascii="Arial" w:eastAsia="Arial" w:hAnsi="Arial" w:cs="Arial"/>
                <w:sz w:val="24"/>
                <w:szCs w:val="24"/>
              </w:rPr>
            </w:pPr>
          </w:p>
          <w:p w14:paraId="03868A76" w14:textId="77777777" w:rsidR="00F94B76" w:rsidRDefault="00F94B76">
            <w:pPr>
              <w:rPr>
                <w:rFonts w:ascii="Arial" w:eastAsia="Arial" w:hAnsi="Arial" w:cs="Arial"/>
                <w:sz w:val="24"/>
                <w:szCs w:val="24"/>
              </w:rPr>
            </w:pPr>
          </w:p>
        </w:tc>
        <w:tc>
          <w:tcPr>
            <w:tcW w:w="3165" w:type="dxa"/>
          </w:tcPr>
          <w:p w14:paraId="5B7A7774" w14:textId="77777777" w:rsidR="00F94B76" w:rsidRDefault="00F94B76">
            <w:pPr>
              <w:rPr>
                <w:rFonts w:ascii="Arial" w:eastAsia="Arial" w:hAnsi="Arial" w:cs="Arial"/>
                <w:sz w:val="24"/>
                <w:szCs w:val="24"/>
              </w:rPr>
            </w:pPr>
          </w:p>
        </w:tc>
        <w:tc>
          <w:tcPr>
            <w:tcW w:w="1380" w:type="dxa"/>
          </w:tcPr>
          <w:p w14:paraId="04458BE3" w14:textId="77777777" w:rsidR="00F94B76" w:rsidRDefault="00F94B76">
            <w:pPr>
              <w:rPr>
                <w:rFonts w:ascii="Arial" w:eastAsia="Arial" w:hAnsi="Arial" w:cs="Arial"/>
                <w:sz w:val="24"/>
                <w:szCs w:val="24"/>
              </w:rPr>
            </w:pPr>
          </w:p>
        </w:tc>
        <w:tc>
          <w:tcPr>
            <w:tcW w:w="1800" w:type="dxa"/>
          </w:tcPr>
          <w:p w14:paraId="7B1448C5" w14:textId="77777777" w:rsidR="00F94B76" w:rsidRDefault="00F94B76">
            <w:pPr>
              <w:rPr>
                <w:rFonts w:ascii="Arial" w:eastAsia="Arial" w:hAnsi="Arial" w:cs="Arial"/>
                <w:sz w:val="24"/>
                <w:szCs w:val="24"/>
              </w:rPr>
            </w:pPr>
          </w:p>
        </w:tc>
        <w:tc>
          <w:tcPr>
            <w:tcW w:w="1620" w:type="dxa"/>
          </w:tcPr>
          <w:p w14:paraId="5438AE71" w14:textId="77777777" w:rsidR="00F94B76" w:rsidRDefault="00F94B76">
            <w:pPr>
              <w:rPr>
                <w:rFonts w:ascii="Arial" w:eastAsia="Arial" w:hAnsi="Arial" w:cs="Arial"/>
                <w:sz w:val="24"/>
                <w:szCs w:val="24"/>
              </w:rPr>
            </w:pPr>
          </w:p>
        </w:tc>
      </w:tr>
      <w:tr w:rsidR="00F94B76" w14:paraId="4655C364" w14:textId="77777777" w:rsidTr="009F778D">
        <w:tc>
          <w:tcPr>
            <w:tcW w:w="1290" w:type="dxa"/>
          </w:tcPr>
          <w:p w14:paraId="2E142691" w14:textId="77777777" w:rsidR="00F94B76" w:rsidRDefault="00F94B76">
            <w:pPr>
              <w:rPr>
                <w:rFonts w:ascii="Arial" w:eastAsia="Arial" w:hAnsi="Arial" w:cs="Arial"/>
                <w:sz w:val="24"/>
                <w:szCs w:val="24"/>
              </w:rPr>
            </w:pPr>
          </w:p>
          <w:p w14:paraId="56185A46" w14:textId="77777777" w:rsidR="00F94B76" w:rsidRDefault="00F94B76">
            <w:pPr>
              <w:rPr>
                <w:rFonts w:ascii="Arial" w:eastAsia="Arial" w:hAnsi="Arial" w:cs="Arial"/>
                <w:sz w:val="24"/>
                <w:szCs w:val="24"/>
              </w:rPr>
            </w:pPr>
          </w:p>
        </w:tc>
        <w:tc>
          <w:tcPr>
            <w:tcW w:w="3165" w:type="dxa"/>
          </w:tcPr>
          <w:p w14:paraId="7F4C01D9" w14:textId="77777777" w:rsidR="00F94B76" w:rsidRDefault="00F94B76">
            <w:pPr>
              <w:rPr>
                <w:rFonts w:ascii="Arial" w:eastAsia="Arial" w:hAnsi="Arial" w:cs="Arial"/>
                <w:sz w:val="24"/>
                <w:szCs w:val="24"/>
              </w:rPr>
            </w:pPr>
          </w:p>
        </w:tc>
        <w:tc>
          <w:tcPr>
            <w:tcW w:w="1380" w:type="dxa"/>
          </w:tcPr>
          <w:p w14:paraId="21EFDA8B" w14:textId="77777777" w:rsidR="00F94B76" w:rsidRDefault="00F94B76">
            <w:pPr>
              <w:rPr>
                <w:rFonts w:ascii="Arial" w:eastAsia="Arial" w:hAnsi="Arial" w:cs="Arial"/>
                <w:sz w:val="24"/>
                <w:szCs w:val="24"/>
              </w:rPr>
            </w:pPr>
          </w:p>
        </w:tc>
        <w:tc>
          <w:tcPr>
            <w:tcW w:w="1800" w:type="dxa"/>
          </w:tcPr>
          <w:p w14:paraId="099FD1F4" w14:textId="77777777" w:rsidR="00F94B76" w:rsidRDefault="00F94B76">
            <w:pPr>
              <w:rPr>
                <w:rFonts w:ascii="Arial" w:eastAsia="Arial" w:hAnsi="Arial" w:cs="Arial"/>
                <w:sz w:val="24"/>
                <w:szCs w:val="24"/>
              </w:rPr>
            </w:pPr>
          </w:p>
        </w:tc>
        <w:tc>
          <w:tcPr>
            <w:tcW w:w="1620" w:type="dxa"/>
          </w:tcPr>
          <w:p w14:paraId="53462DBE" w14:textId="77777777" w:rsidR="00F94B76" w:rsidRDefault="00F94B76">
            <w:pPr>
              <w:rPr>
                <w:rFonts w:ascii="Arial" w:eastAsia="Arial" w:hAnsi="Arial" w:cs="Arial"/>
                <w:sz w:val="24"/>
                <w:szCs w:val="24"/>
              </w:rPr>
            </w:pPr>
          </w:p>
        </w:tc>
      </w:tr>
      <w:tr w:rsidR="00F94B76" w14:paraId="73BA9363" w14:textId="77777777" w:rsidTr="009F778D">
        <w:tc>
          <w:tcPr>
            <w:tcW w:w="1290" w:type="dxa"/>
          </w:tcPr>
          <w:p w14:paraId="6335A659" w14:textId="77777777" w:rsidR="00F94B76" w:rsidRDefault="00F94B76">
            <w:pPr>
              <w:rPr>
                <w:rFonts w:ascii="Arial" w:eastAsia="Arial" w:hAnsi="Arial" w:cs="Arial"/>
                <w:sz w:val="24"/>
                <w:szCs w:val="24"/>
              </w:rPr>
            </w:pPr>
          </w:p>
          <w:p w14:paraId="1C3B8810" w14:textId="77777777" w:rsidR="00F94B76" w:rsidRDefault="00F94B76">
            <w:pPr>
              <w:rPr>
                <w:rFonts w:ascii="Arial" w:eastAsia="Arial" w:hAnsi="Arial" w:cs="Arial"/>
                <w:sz w:val="24"/>
                <w:szCs w:val="24"/>
              </w:rPr>
            </w:pPr>
          </w:p>
        </w:tc>
        <w:tc>
          <w:tcPr>
            <w:tcW w:w="3165" w:type="dxa"/>
          </w:tcPr>
          <w:p w14:paraId="32DF9E96" w14:textId="77777777" w:rsidR="00F94B76" w:rsidRDefault="00F94B76">
            <w:pPr>
              <w:rPr>
                <w:rFonts w:ascii="Arial" w:eastAsia="Arial" w:hAnsi="Arial" w:cs="Arial"/>
                <w:sz w:val="24"/>
                <w:szCs w:val="24"/>
              </w:rPr>
            </w:pPr>
          </w:p>
        </w:tc>
        <w:tc>
          <w:tcPr>
            <w:tcW w:w="1380" w:type="dxa"/>
          </w:tcPr>
          <w:p w14:paraId="47D3B2FD" w14:textId="77777777" w:rsidR="00F94B76" w:rsidRDefault="00F94B76">
            <w:pPr>
              <w:rPr>
                <w:rFonts w:ascii="Arial" w:eastAsia="Arial" w:hAnsi="Arial" w:cs="Arial"/>
                <w:sz w:val="24"/>
                <w:szCs w:val="24"/>
              </w:rPr>
            </w:pPr>
          </w:p>
        </w:tc>
        <w:tc>
          <w:tcPr>
            <w:tcW w:w="1800" w:type="dxa"/>
          </w:tcPr>
          <w:p w14:paraId="1F866D3A" w14:textId="77777777" w:rsidR="00F94B76" w:rsidRDefault="00F94B76">
            <w:pPr>
              <w:rPr>
                <w:rFonts w:ascii="Arial" w:eastAsia="Arial" w:hAnsi="Arial" w:cs="Arial"/>
                <w:sz w:val="24"/>
                <w:szCs w:val="24"/>
              </w:rPr>
            </w:pPr>
          </w:p>
        </w:tc>
        <w:tc>
          <w:tcPr>
            <w:tcW w:w="1620" w:type="dxa"/>
          </w:tcPr>
          <w:p w14:paraId="03191155" w14:textId="77777777" w:rsidR="00F94B76" w:rsidRDefault="00F94B76">
            <w:pPr>
              <w:rPr>
                <w:rFonts w:ascii="Arial" w:eastAsia="Arial" w:hAnsi="Arial" w:cs="Arial"/>
                <w:sz w:val="24"/>
                <w:szCs w:val="24"/>
              </w:rPr>
            </w:pPr>
          </w:p>
        </w:tc>
      </w:tr>
      <w:tr w:rsidR="00F94B76" w14:paraId="02CB9074" w14:textId="77777777" w:rsidTr="009F778D">
        <w:tc>
          <w:tcPr>
            <w:tcW w:w="1290" w:type="dxa"/>
          </w:tcPr>
          <w:p w14:paraId="57B52EEF" w14:textId="77777777" w:rsidR="00F94B76" w:rsidRDefault="00F94B76">
            <w:pPr>
              <w:rPr>
                <w:rFonts w:ascii="Arial" w:eastAsia="Arial" w:hAnsi="Arial" w:cs="Arial"/>
                <w:sz w:val="24"/>
                <w:szCs w:val="24"/>
              </w:rPr>
            </w:pPr>
          </w:p>
          <w:p w14:paraId="5CD65BDE" w14:textId="77777777" w:rsidR="00F94B76" w:rsidRDefault="00F94B76">
            <w:pPr>
              <w:rPr>
                <w:rFonts w:ascii="Arial" w:eastAsia="Arial" w:hAnsi="Arial" w:cs="Arial"/>
                <w:sz w:val="24"/>
                <w:szCs w:val="24"/>
              </w:rPr>
            </w:pPr>
          </w:p>
        </w:tc>
        <w:tc>
          <w:tcPr>
            <w:tcW w:w="3165" w:type="dxa"/>
          </w:tcPr>
          <w:p w14:paraId="268F33B5" w14:textId="77777777" w:rsidR="00F94B76" w:rsidRDefault="00F94B76">
            <w:pPr>
              <w:rPr>
                <w:rFonts w:ascii="Arial" w:eastAsia="Arial" w:hAnsi="Arial" w:cs="Arial"/>
                <w:sz w:val="24"/>
                <w:szCs w:val="24"/>
              </w:rPr>
            </w:pPr>
          </w:p>
        </w:tc>
        <w:tc>
          <w:tcPr>
            <w:tcW w:w="1380" w:type="dxa"/>
          </w:tcPr>
          <w:p w14:paraId="5EBF7B59" w14:textId="77777777" w:rsidR="00F94B76" w:rsidRDefault="00F94B76">
            <w:pPr>
              <w:rPr>
                <w:rFonts w:ascii="Arial" w:eastAsia="Arial" w:hAnsi="Arial" w:cs="Arial"/>
                <w:sz w:val="24"/>
                <w:szCs w:val="24"/>
              </w:rPr>
            </w:pPr>
          </w:p>
        </w:tc>
        <w:tc>
          <w:tcPr>
            <w:tcW w:w="1800" w:type="dxa"/>
          </w:tcPr>
          <w:p w14:paraId="72EBE1F1" w14:textId="77777777" w:rsidR="00F94B76" w:rsidRDefault="00F94B76">
            <w:pPr>
              <w:rPr>
                <w:rFonts w:ascii="Arial" w:eastAsia="Arial" w:hAnsi="Arial" w:cs="Arial"/>
                <w:sz w:val="24"/>
                <w:szCs w:val="24"/>
              </w:rPr>
            </w:pPr>
          </w:p>
        </w:tc>
        <w:tc>
          <w:tcPr>
            <w:tcW w:w="1620" w:type="dxa"/>
          </w:tcPr>
          <w:p w14:paraId="5E47C7DF" w14:textId="77777777" w:rsidR="00F94B76" w:rsidRDefault="00F94B76">
            <w:pPr>
              <w:rPr>
                <w:rFonts w:ascii="Arial" w:eastAsia="Arial" w:hAnsi="Arial" w:cs="Arial"/>
                <w:sz w:val="24"/>
                <w:szCs w:val="24"/>
              </w:rPr>
            </w:pPr>
          </w:p>
        </w:tc>
      </w:tr>
      <w:tr w:rsidR="00F94B76" w14:paraId="0866EDF5" w14:textId="77777777" w:rsidTr="009F778D">
        <w:tc>
          <w:tcPr>
            <w:tcW w:w="1290" w:type="dxa"/>
          </w:tcPr>
          <w:p w14:paraId="56716ED5" w14:textId="77777777" w:rsidR="00F94B76" w:rsidRDefault="00F94B76">
            <w:pPr>
              <w:rPr>
                <w:rFonts w:ascii="Arial" w:eastAsia="Arial" w:hAnsi="Arial" w:cs="Arial"/>
                <w:sz w:val="24"/>
                <w:szCs w:val="24"/>
              </w:rPr>
            </w:pPr>
          </w:p>
          <w:p w14:paraId="58B5C02A" w14:textId="77777777" w:rsidR="00F94B76" w:rsidRDefault="00F94B76">
            <w:pPr>
              <w:rPr>
                <w:rFonts w:ascii="Arial" w:eastAsia="Arial" w:hAnsi="Arial" w:cs="Arial"/>
                <w:sz w:val="24"/>
                <w:szCs w:val="24"/>
              </w:rPr>
            </w:pPr>
          </w:p>
        </w:tc>
        <w:tc>
          <w:tcPr>
            <w:tcW w:w="3165" w:type="dxa"/>
          </w:tcPr>
          <w:p w14:paraId="4F99F37C" w14:textId="77777777" w:rsidR="00F94B76" w:rsidRDefault="00F94B76">
            <w:pPr>
              <w:rPr>
                <w:rFonts w:ascii="Arial" w:eastAsia="Arial" w:hAnsi="Arial" w:cs="Arial"/>
                <w:sz w:val="24"/>
                <w:szCs w:val="24"/>
              </w:rPr>
            </w:pPr>
          </w:p>
        </w:tc>
        <w:tc>
          <w:tcPr>
            <w:tcW w:w="1380" w:type="dxa"/>
          </w:tcPr>
          <w:p w14:paraId="601EA8EC" w14:textId="77777777" w:rsidR="00F94B76" w:rsidRDefault="00F94B76">
            <w:pPr>
              <w:rPr>
                <w:rFonts w:ascii="Arial" w:eastAsia="Arial" w:hAnsi="Arial" w:cs="Arial"/>
                <w:sz w:val="24"/>
                <w:szCs w:val="24"/>
              </w:rPr>
            </w:pPr>
          </w:p>
        </w:tc>
        <w:tc>
          <w:tcPr>
            <w:tcW w:w="1800" w:type="dxa"/>
          </w:tcPr>
          <w:p w14:paraId="13434D83" w14:textId="77777777" w:rsidR="00F94B76" w:rsidRDefault="00F94B76">
            <w:pPr>
              <w:rPr>
                <w:rFonts w:ascii="Arial" w:eastAsia="Arial" w:hAnsi="Arial" w:cs="Arial"/>
                <w:sz w:val="24"/>
                <w:szCs w:val="24"/>
              </w:rPr>
            </w:pPr>
          </w:p>
        </w:tc>
        <w:tc>
          <w:tcPr>
            <w:tcW w:w="1620" w:type="dxa"/>
          </w:tcPr>
          <w:p w14:paraId="18016406" w14:textId="77777777" w:rsidR="00F94B76" w:rsidRDefault="00F94B76">
            <w:pPr>
              <w:rPr>
                <w:rFonts w:ascii="Arial" w:eastAsia="Arial" w:hAnsi="Arial" w:cs="Arial"/>
                <w:sz w:val="24"/>
                <w:szCs w:val="24"/>
              </w:rPr>
            </w:pPr>
          </w:p>
        </w:tc>
      </w:tr>
    </w:tbl>
    <w:p w14:paraId="6FC3972F" w14:textId="77777777" w:rsidR="00F94B76" w:rsidRDefault="00F94B76">
      <w:pPr>
        <w:spacing w:before="240" w:after="240"/>
        <w:ind w:left="-141"/>
        <w:jc w:val="both"/>
        <w:rPr>
          <w:rFonts w:ascii="Arial" w:eastAsia="Arial" w:hAnsi="Arial" w:cs="Arial"/>
        </w:rPr>
      </w:pPr>
    </w:p>
    <w:p w14:paraId="3D8BD558" w14:textId="05AA0B23" w:rsidR="00F94B76" w:rsidRDefault="00F94B76">
      <w:pPr>
        <w:spacing w:before="240" w:after="240"/>
        <w:ind w:left="-141"/>
        <w:jc w:val="both"/>
        <w:rPr>
          <w:rFonts w:ascii="Arial" w:eastAsia="Arial" w:hAnsi="Arial" w:cs="Arial"/>
        </w:rPr>
      </w:pPr>
    </w:p>
    <w:p w14:paraId="49812A33" w14:textId="77777777" w:rsidR="00F94B76" w:rsidRDefault="00731915" w:rsidP="0000035F">
      <w:pPr>
        <w:spacing w:before="240" w:after="240"/>
        <w:jc w:val="both"/>
        <w:rPr>
          <w:rFonts w:ascii="Arial" w:eastAsia="Arial" w:hAnsi="Arial" w:cs="Arial"/>
          <w:b/>
          <w:sz w:val="28"/>
          <w:szCs w:val="28"/>
        </w:rPr>
      </w:pPr>
      <w:r>
        <w:rPr>
          <w:rFonts w:ascii="Arial" w:eastAsia="Arial" w:hAnsi="Arial" w:cs="Arial"/>
          <w:b/>
          <w:sz w:val="28"/>
          <w:szCs w:val="28"/>
        </w:rPr>
        <w:lastRenderedPageBreak/>
        <w:t>Section C - Confirmation of assessment and marks</w:t>
      </w:r>
    </w:p>
    <w:p w14:paraId="7B3CCF0D" w14:textId="77777777" w:rsidR="00F94B76" w:rsidRDefault="00731915">
      <w:pPr>
        <w:keepNext/>
        <w:keepLines/>
        <w:numPr>
          <w:ilvl w:val="0"/>
          <w:numId w:val="1"/>
        </w:numPr>
        <w:spacing w:after="0"/>
        <w:ind w:left="283"/>
        <w:jc w:val="both"/>
        <w:rPr>
          <w:rFonts w:ascii="Arial" w:eastAsia="Arial" w:hAnsi="Arial" w:cs="Arial"/>
          <w:b/>
          <w:sz w:val="24"/>
          <w:szCs w:val="24"/>
        </w:rPr>
      </w:pPr>
      <w:r>
        <w:rPr>
          <w:rFonts w:ascii="Arial" w:eastAsia="Arial" w:hAnsi="Arial" w:cs="Arial"/>
          <w:b/>
          <w:sz w:val="24"/>
          <w:szCs w:val="24"/>
        </w:rPr>
        <w:t>Please confirm that students have been assessed fairly and have been judged on whether they have achieved the aims and learning outcomes of the course as stated in the course and module specification and our general educational aims.</w:t>
      </w:r>
    </w:p>
    <w:p w14:paraId="66E00E78" w14:textId="77777777" w:rsidR="00F94B76" w:rsidRDefault="00731915">
      <w:pPr>
        <w:keepNext/>
        <w:keepLines/>
        <w:numPr>
          <w:ilvl w:val="0"/>
          <w:numId w:val="1"/>
        </w:numPr>
        <w:spacing w:after="0"/>
        <w:ind w:left="283"/>
        <w:jc w:val="both"/>
        <w:rPr>
          <w:rFonts w:ascii="Arial" w:eastAsia="Arial" w:hAnsi="Arial" w:cs="Arial"/>
          <w:b/>
          <w:sz w:val="26"/>
          <w:szCs w:val="26"/>
        </w:rPr>
      </w:pPr>
      <w:r>
        <w:rPr>
          <w:rFonts w:ascii="Arial" w:eastAsia="Arial" w:hAnsi="Arial" w:cs="Arial"/>
          <w:b/>
          <w:sz w:val="24"/>
          <w:szCs w:val="24"/>
        </w:rPr>
        <w:t>Please confirm that the range of marks given by internal examiners to students fairly reflects the standards of those students’ performance, having regard to standards elsewhere in UK higher education.</w:t>
      </w:r>
    </w:p>
    <w:p w14:paraId="309394EC" w14:textId="574498E7" w:rsidR="00F94B76" w:rsidRPr="009F778D" w:rsidRDefault="00731915" w:rsidP="009F778D">
      <w:pPr>
        <w:keepNext/>
        <w:keepLines/>
        <w:numPr>
          <w:ilvl w:val="0"/>
          <w:numId w:val="1"/>
        </w:numPr>
        <w:spacing w:after="240"/>
        <w:ind w:left="283"/>
        <w:jc w:val="both"/>
        <w:rPr>
          <w:rFonts w:ascii="Arial" w:eastAsia="Arial" w:hAnsi="Arial" w:cs="Arial"/>
          <w:b/>
          <w:sz w:val="26"/>
          <w:szCs w:val="26"/>
        </w:rPr>
      </w:pPr>
      <w:r>
        <w:rPr>
          <w:rFonts w:ascii="Arial" w:eastAsia="Arial" w:hAnsi="Arial" w:cs="Arial"/>
          <w:b/>
          <w:sz w:val="24"/>
          <w:szCs w:val="24"/>
        </w:rPr>
        <w:t>Please repeat the rows if needed to record feedback on additional modules.</w:t>
      </w:r>
    </w:p>
    <w:tbl>
      <w:tblPr>
        <w:tblStyle w:val="a2"/>
        <w:tblW w:w="9025" w:type="dxa"/>
        <w:tblBorders>
          <w:top w:val="nil"/>
          <w:left w:val="nil"/>
          <w:bottom w:val="nil"/>
          <w:right w:val="nil"/>
          <w:insideH w:val="nil"/>
          <w:insideV w:val="nil"/>
        </w:tblBorders>
        <w:tblLayout w:type="fixed"/>
        <w:tblLook w:val="0620" w:firstRow="1" w:lastRow="0" w:firstColumn="0" w:lastColumn="0" w:noHBand="1" w:noVBand="1"/>
      </w:tblPr>
      <w:tblGrid>
        <w:gridCol w:w="2211"/>
        <w:gridCol w:w="2226"/>
        <w:gridCol w:w="2272"/>
        <w:gridCol w:w="2316"/>
      </w:tblGrid>
      <w:tr w:rsidR="00F94B76" w14:paraId="31043C10" w14:textId="77777777" w:rsidTr="009F778D">
        <w:trPr>
          <w:trHeight w:val="2882"/>
        </w:trPr>
        <w:tc>
          <w:tcPr>
            <w:tcW w:w="2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4E58C" w14:textId="77777777" w:rsidR="00F94B76" w:rsidRDefault="00731915">
            <w:pPr>
              <w:spacing w:after="0"/>
              <w:rPr>
                <w:b/>
                <w:color w:val="222222"/>
                <w:sz w:val="24"/>
                <w:szCs w:val="24"/>
              </w:rPr>
            </w:pPr>
            <w:r>
              <w:rPr>
                <w:b/>
                <w:color w:val="222222"/>
                <w:sz w:val="24"/>
                <w:szCs w:val="24"/>
              </w:rPr>
              <w:t>Module Title</w:t>
            </w:r>
          </w:p>
        </w:tc>
        <w:tc>
          <w:tcPr>
            <w:tcW w:w="22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A6EE19" w14:textId="77777777" w:rsidR="00F94B76" w:rsidRDefault="00731915">
            <w:pPr>
              <w:spacing w:after="0"/>
              <w:rPr>
                <w:b/>
                <w:color w:val="222222"/>
                <w:sz w:val="24"/>
                <w:szCs w:val="24"/>
              </w:rPr>
            </w:pPr>
            <w:r>
              <w:rPr>
                <w:b/>
                <w:color w:val="222222"/>
                <w:sz w:val="24"/>
                <w:szCs w:val="24"/>
              </w:rPr>
              <w:t>Have students been assessed fairly?</w:t>
            </w:r>
          </w:p>
        </w:tc>
        <w:tc>
          <w:tcPr>
            <w:tcW w:w="22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08FE70" w14:textId="77777777" w:rsidR="00F94B76" w:rsidRDefault="00731915">
            <w:pPr>
              <w:spacing w:after="0"/>
              <w:rPr>
                <w:b/>
                <w:color w:val="222222"/>
                <w:sz w:val="24"/>
                <w:szCs w:val="24"/>
              </w:rPr>
            </w:pPr>
            <w:r>
              <w:rPr>
                <w:b/>
                <w:color w:val="222222"/>
                <w:sz w:val="24"/>
                <w:szCs w:val="24"/>
              </w:rPr>
              <w:t>Has assessment process has been conducted in accordance with these regulations and course specific regulations</w:t>
            </w:r>
          </w:p>
          <w:p w14:paraId="7B15E1DB" w14:textId="77777777" w:rsidR="00F94B76" w:rsidRDefault="00731915">
            <w:pPr>
              <w:spacing w:after="0"/>
              <w:rPr>
                <w:b/>
                <w:color w:val="222222"/>
                <w:sz w:val="24"/>
                <w:szCs w:val="24"/>
              </w:rPr>
            </w:pPr>
            <w:r>
              <w:rPr>
                <w:b/>
                <w:color w:val="222222"/>
                <w:sz w:val="24"/>
                <w:szCs w:val="24"/>
              </w:rPr>
              <w:t xml:space="preserve"> </w:t>
            </w:r>
          </w:p>
        </w:tc>
        <w:tc>
          <w:tcPr>
            <w:tcW w:w="2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86803A" w14:textId="77777777" w:rsidR="00F94B76" w:rsidRDefault="00731915">
            <w:pPr>
              <w:spacing w:after="0"/>
              <w:rPr>
                <w:b/>
                <w:color w:val="222222"/>
                <w:sz w:val="24"/>
                <w:szCs w:val="24"/>
              </w:rPr>
            </w:pPr>
            <w:r>
              <w:rPr>
                <w:b/>
                <w:color w:val="222222"/>
                <w:sz w:val="24"/>
                <w:szCs w:val="24"/>
              </w:rPr>
              <w:t xml:space="preserve">The range of marks given by internal examiners to the </w:t>
            </w:r>
            <w:proofErr w:type="gramStart"/>
            <w:r>
              <w:rPr>
                <w:b/>
                <w:color w:val="222222"/>
                <w:sz w:val="24"/>
                <w:szCs w:val="24"/>
              </w:rPr>
              <w:t>students’</w:t>
            </w:r>
            <w:proofErr w:type="gramEnd"/>
            <w:r>
              <w:rPr>
                <w:b/>
                <w:color w:val="222222"/>
                <w:sz w:val="24"/>
                <w:szCs w:val="24"/>
              </w:rPr>
              <w:t xml:space="preserve"> fairly reflects the standards of those students’ performance</w:t>
            </w:r>
          </w:p>
          <w:p w14:paraId="6FF1F9AC" w14:textId="77777777" w:rsidR="00F94B76" w:rsidRDefault="00731915">
            <w:pPr>
              <w:spacing w:after="0"/>
              <w:rPr>
                <w:b/>
                <w:color w:val="222222"/>
                <w:sz w:val="24"/>
                <w:szCs w:val="24"/>
              </w:rPr>
            </w:pPr>
            <w:r>
              <w:rPr>
                <w:b/>
                <w:color w:val="222222"/>
                <w:sz w:val="24"/>
                <w:szCs w:val="24"/>
              </w:rPr>
              <w:t xml:space="preserve"> </w:t>
            </w:r>
          </w:p>
        </w:tc>
      </w:tr>
      <w:tr w:rsidR="00F94B76" w14:paraId="0F939D35" w14:textId="77777777" w:rsidTr="009F778D">
        <w:trPr>
          <w:trHeight w:val="815"/>
        </w:trPr>
        <w:tc>
          <w:tcPr>
            <w:tcW w:w="22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0FFF7" w14:textId="77777777" w:rsidR="00F94B76" w:rsidRDefault="00731915">
            <w:pPr>
              <w:spacing w:after="0"/>
              <w:rPr>
                <w:color w:val="222222"/>
                <w:sz w:val="24"/>
                <w:szCs w:val="24"/>
              </w:rPr>
            </w:pPr>
            <w:r>
              <w:rPr>
                <w:color w:val="222222"/>
                <w:sz w:val="24"/>
                <w:szCs w:val="24"/>
              </w:rPr>
              <w:t>E.g.</w:t>
            </w:r>
          </w:p>
          <w:p w14:paraId="11E86B85" w14:textId="77777777" w:rsidR="00F94B76" w:rsidRDefault="00731915">
            <w:pPr>
              <w:spacing w:after="0"/>
              <w:rPr>
                <w:color w:val="222222"/>
                <w:sz w:val="24"/>
                <w:szCs w:val="24"/>
              </w:rPr>
            </w:pPr>
            <w:r>
              <w:rPr>
                <w:color w:val="222222"/>
                <w:sz w:val="24"/>
                <w:szCs w:val="24"/>
              </w:rPr>
              <w:t>BA5F01SS</w:t>
            </w:r>
          </w:p>
        </w:tc>
        <w:tc>
          <w:tcPr>
            <w:tcW w:w="2226" w:type="dxa"/>
            <w:tcBorders>
              <w:top w:val="nil"/>
              <w:left w:val="nil"/>
              <w:bottom w:val="single" w:sz="8" w:space="0" w:color="000000"/>
              <w:right w:val="single" w:sz="8" w:space="0" w:color="000000"/>
            </w:tcBorders>
            <w:tcMar>
              <w:top w:w="100" w:type="dxa"/>
              <w:left w:w="100" w:type="dxa"/>
              <w:bottom w:w="100" w:type="dxa"/>
              <w:right w:w="100" w:type="dxa"/>
            </w:tcMar>
          </w:tcPr>
          <w:p w14:paraId="1C71770E" w14:textId="77777777" w:rsidR="00F94B76" w:rsidRDefault="00731915">
            <w:pPr>
              <w:spacing w:after="0"/>
              <w:rPr>
                <w:color w:val="222222"/>
                <w:sz w:val="24"/>
                <w:szCs w:val="24"/>
              </w:rPr>
            </w:pPr>
            <w:r>
              <w:rPr>
                <w:color w:val="222222"/>
                <w:sz w:val="24"/>
                <w:szCs w:val="24"/>
              </w:rPr>
              <w:t>Yes/I can confirm this</w:t>
            </w:r>
          </w:p>
        </w:tc>
        <w:tc>
          <w:tcPr>
            <w:tcW w:w="2271" w:type="dxa"/>
            <w:tcBorders>
              <w:top w:val="nil"/>
              <w:left w:val="nil"/>
              <w:bottom w:val="single" w:sz="8" w:space="0" w:color="000000"/>
              <w:right w:val="single" w:sz="8" w:space="0" w:color="000000"/>
            </w:tcBorders>
            <w:tcMar>
              <w:top w:w="100" w:type="dxa"/>
              <w:left w:w="100" w:type="dxa"/>
              <w:bottom w:w="100" w:type="dxa"/>
              <w:right w:w="100" w:type="dxa"/>
            </w:tcMar>
          </w:tcPr>
          <w:p w14:paraId="47F10E3B" w14:textId="77777777" w:rsidR="00F94B76" w:rsidRDefault="00731915">
            <w:pPr>
              <w:spacing w:after="0"/>
              <w:rPr>
                <w:color w:val="222222"/>
                <w:sz w:val="24"/>
                <w:szCs w:val="24"/>
              </w:rPr>
            </w:pPr>
            <w:r>
              <w:rPr>
                <w:color w:val="222222"/>
                <w:sz w:val="24"/>
                <w:szCs w:val="24"/>
              </w:rPr>
              <w:t>Yes/I can confirm this</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05BBC57A" w14:textId="77777777" w:rsidR="00F94B76" w:rsidRDefault="00731915">
            <w:pPr>
              <w:spacing w:after="0"/>
              <w:rPr>
                <w:color w:val="222222"/>
                <w:sz w:val="24"/>
                <w:szCs w:val="24"/>
              </w:rPr>
            </w:pPr>
            <w:r>
              <w:rPr>
                <w:color w:val="222222"/>
                <w:sz w:val="24"/>
                <w:szCs w:val="24"/>
              </w:rPr>
              <w:t>Yes/I can confirm this</w:t>
            </w:r>
          </w:p>
        </w:tc>
      </w:tr>
      <w:tr w:rsidR="00F94B76" w14:paraId="127E5A61" w14:textId="77777777" w:rsidTr="009F778D">
        <w:trPr>
          <w:trHeight w:val="515"/>
        </w:trPr>
        <w:tc>
          <w:tcPr>
            <w:tcW w:w="22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02C376" w14:textId="77777777" w:rsidR="00F94B76" w:rsidRDefault="00731915">
            <w:pPr>
              <w:spacing w:after="0"/>
              <w:jc w:val="both"/>
              <w:rPr>
                <w:b/>
                <w:color w:val="222222"/>
                <w:sz w:val="24"/>
                <w:szCs w:val="24"/>
              </w:rPr>
            </w:pPr>
            <w:r>
              <w:rPr>
                <w:b/>
                <w:color w:val="222222"/>
                <w:sz w:val="24"/>
                <w:szCs w:val="24"/>
              </w:rPr>
              <w:t xml:space="preserve"> </w:t>
            </w:r>
          </w:p>
        </w:tc>
        <w:tc>
          <w:tcPr>
            <w:tcW w:w="2226" w:type="dxa"/>
            <w:tcBorders>
              <w:top w:val="nil"/>
              <w:left w:val="nil"/>
              <w:bottom w:val="single" w:sz="8" w:space="0" w:color="000000"/>
              <w:right w:val="single" w:sz="8" w:space="0" w:color="000000"/>
            </w:tcBorders>
            <w:tcMar>
              <w:top w:w="100" w:type="dxa"/>
              <w:left w:w="100" w:type="dxa"/>
              <w:bottom w:w="100" w:type="dxa"/>
              <w:right w:w="100" w:type="dxa"/>
            </w:tcMar>
          </w:tcPr>
          <w:p w14:paraId="5E114B19" w14:textId="77777777" w:rsidR="00F94B76" w:rsidRDefault="00731915">
            <w:pPr>
              <w:spacing w:after="0"/>
              <w:jc w:val="both"/>
              <w:rPr>
                <w:b/>
                <w:color w:val="222222"/>
                <w:sz w:val="24"/>
                <w:szCs w:val="24"/>
              </w:rPr>
            </w:pPr>
            <w:r>
              <w:rPr>
                <w:b/>
                <w:color w:val="222222"/>
                <w:sz w:val="24"/>
                <w:szCs w:val="24"/>
              </w:rPr>
              <w:t xml:space="preserve"> </w:t>
            </w:r>
          </w:p>
        </w:tc>
        <w:tc>
          <w:tcPr>
            <w:tcW w:w="2271" w:type="dxa"/>
            <w:tcBorders>
              <w:top w:val="nil"/>
              <w:left w:val="nil"/>
              <w:bottom w:val="single" w:sz="8" w:space="0" w:color="000000"/>
              <w:right w:val="single" w:sz="8" w:space="0" w:color="000000"/>
            </w:tcBorders>
            <w:tcMar>
              <w:top w:w="100" w:type="dxa"/>
              <w:left w:w="100" w:type="dxa"/>
              <w:bottom w:w="100" w:type="dxa"/>
              <w:right w:w="100" w:type="dxa"/>
            </w:tcMar>
          </w:tcPr>
          <w:p w14:paraId="587AF7FD" w14:textId="77777777" w:rsidR="00F94B76" w:rsidRDefault="00731915">
            <w:pPr>
              <w:spacing w:after="0"/>
              <w:jc w:val="both"/>
              <w:rPr>
                <w:b/>
                <w:color w:val="222222"/>
                <w:sz w:val="24"/>
                <w:szCs w:val="24"/>
              </w:rPr>
            </w:pPr>
            <w:r>
              <w:rPr>
                <w:b/>
                <w:color w:val="222222"/>
                <w:sz w:val="24"/>
                <w:szCs w:val="24"/>
              </w:rPr>
              <w:t xml:space="preserve">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0088930F" w14:textId="77777777" w:rsidR="00F94B76" w:rsidRDefault="00731915">
            <w:pPr>
              <w:spacing w:after="0"/>
              <w:jc w:val="both"/>
              <w:rPr>
                <w:b/>
                <w:color w:val="222222"/>
                <w:sz w:val="24"/>
                <w:szCs w:val="24"/>
              </w:rPr>
            </w:pPr>
            <w:r>
              <w:rPr>
                <w:b/>
                <w:color w:val="222222"/>
                <w:sz w:val="24"/>
                <w:szCs w:val="24"/>
              </w:rPr>
              <w:t xml:space="preserve"> </w:t>
            </w:r>
          </w:p>
        </w:tc>
      </w:tr>
      <w:tr w:rsidR="00F94B76" w14:paraId="7F1E59E9" w14:textId="77777777" w:rsidTr="009F778D">
        <w:trPr>
          <w:trHeight w:val="515"/>
        </w:trPr>
        <w:tc>
          <w:tcPr>
            <w:tcW w:w="22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DE9FF" w14:textId="77777777" w:rsidR="00F94B76" w:rsidRDefault="00731915">
            <w:pPr>
              <w:spacing w:after="0"/>
              <w:jc w:val="both"/>
              <w:rPr>
                <w:b/>
                <w:color w:val="222222"/>
                <w:sz w:val="24"/>
                <w:szCs w:val="24"/>
              </w:rPr>
            </w:pPr>
            <w:r>
              <w:rPr>
                <w:b/>
                <w:color w:val="222222"/>
                <w:sz w:val="24"/>
                <w:szCs w:val="24"/>
              </w:rPr>
              <w:t xml:space="preserve"> </w:t>
            </w:r>
          </w:p>
        </w:tc>
        <w:tc>
          <w:tcPr>
            <w:tcW w:w="2226" w:type="dxa"/>
            <w:tcBorders>
              <w:top w:val="nil"/>
              <w:left w:val="nil"/>
              <w:bottom w:val="single" w:sz="8" w:space="0" w:color="000000"/>
              <w:right w:val="single" w:sz="8" w:space="0" w:color="000000"/>
            </w:tcBorders>
            <w:tcMar>
              <w:top w:w="100" w:type="dxa"/>
              <w:left w:w="100" w:type="dxa"/>
              <w:bottom w:w="100" w:type="dxa"/>
              <w:right w:w="100" w:type="dxa"/>
            </w:tcMar>
          </w:tcPr>
          <w:p w14:paraId="71E6A7CC" w14:textId="77777777" w:rsidR="00F94B76" w:rsidRDefault="00731915">
            <w:pPr>
              <w:spacing w:after="0"/>
              <w:jc w:val="both"/>
              <w:rPr>
                <w:b/>
                <w:color w:val="222222"/>
                <w:sz w:val="24"/>
                <w:szCs w:val="24"/>
              </w:rPr>
            </w:pPr>
            <w:r>
              <w:rPr>
                <w:b/>
                <w:color w:val="222222"/>
                <w:sz w:val="24"/>
                <w:szCs w:val="24"/>
              </w:rPr>
              <w:t xml:space="preserve"> </w:t>
            </w:r>
          </w:p>
        </w:tc>
        <w:tc>
          <w:tcPr>
            <w:tcW w:w="2271" w:type="dxa"/>
            <w:tcBorders>
              <w:top w:val="nil"/>
              <w:left w:val="nil"/>
              <w:bottom w:val="single" w:sz="8" w:space="0" w:color="000000"/>
              <w:right w:val="single" w:sz="8" w:space="0" w:color="000000"/>
            </w:tcBorders>
            <w:tcMar>
              <w:top w:w="100" w:type="dxa"/>
              <w:left w:w="100" w:type="dxa"/>
              <w:bottom w:w="100" w:type="dxa"/>
              <w:right w:w="100" w:type="dxa"/>
            </w:tcMar>
          </w:tcPr>
          <w:p w14:paraId="38C04298" w14:textId="77777777" w:rsidR="00F94B76" w:rsidRDefault="00731915">
            <w:pPr>
              <w:spacing w:after="0"/>
              <w:jc w:val="both"/>
              <w:rPr>
                <w:b/>
                <w:color w:val="222222"/>
                <w:sz w:val="24"/>
                <w:szCs w:val="24"/>
              </w:rPr>
            </w:pPr>
            <w:r>
              <w:rPr>
                <w:b/>
                <w:color w:val="222222"/>
                <w:sz w:val="24"/>
                <w:szCs w:val="24"/>
              </w:rPr>
              <w:t xml:space="preserve">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42C79EA8" w14:textId="77777777" w:rsidR="00F94B76" w:rsidRDefault="00731915">
            <w:pPr>
              <w:spacing w:after="0"/>
              <w:jc w:val="both"/>
              <w:rPr>
                <w:b/>
                <w:color w:val="222222"/>
                <w:sz w:val="24"/>
                <w:szCs w:val="24"/>
              </w:rPr>
            </w:pPr>
            <w:r>
              <w:rPr>
                <w:b/>
                <w:color w:val="222222"/>
                <w:sz w:val="24"/>
                <w:szCs w:val="24"/>
              </w:rPr>
              <w:t xml:space="preserve"> </w:t>
            </w:r>
          </w:p>
        </w:tc>
      </w:tr>
      <w:tr w:rsidR="00F94B76" w14:paraId="7948B453" w14:textId="77777777" w:rsidTr="009F778D">
        <w:trPr>
          <w:trHeight w:val="515"/>
        </w:trPr>
        <w:tc>
          <w:tcPr>
            <w:tcW w:w="22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6C3967" w14:textId="77777777" w:rsidR="00F94B76" w:rsidRDefault="00731915">
            <w:pPr>
              <w:spacing w:after="0"/>
              <w:jc w:val="both"/>
              <w:rPr>
                <w:b/>
                <w:color w:val="222222"/>
                <w:sz w:val="24"/>
                <w:szCs w:val="24"/>
              </w:rPr>
            </w:pPr>
            <w:r>
              <w:rPr>
                <w:b/>
                <w:color w:val="222222"/>
                <w:sz w:val="24"/>
                <w:szCs w:val="24"/>
              </w:rPr>
              <w:t xml:space="preserve"> </w:t>
            </w:r>
          </w:p>
        </w:tc>
        <w:tc>
          <w:tcPr>
            <w:tcW w:w="2226" w:type="dxa"/>
            <w:tcBorders>
              <w:top w:val="nil"/>
              <w:left w:val="nil"/>
              <w:bottom w:val="single" w:sz="8" w:space="0" w:color="000000"/>
              <w:right w:val="single" w:sz="8" w:space="0" w:color="000000"/>
            </w:tcBorders>
            <w:tcMar>
              <w:top w:w="100" w:type="dxa"/>
              <w:left w:w="100" w:type="dxa"/>
              <w:bottom w:w="100" w:type="dxa"/>
              <w:right w:w="100" w:type="dxa"/>
            </w:tcMar>
          </w:tcPr>
          <w:p w14:paraId="34E304B4" w14:textId="77777777" w:rsidR="00F94B76" w:rsidRDefault="00731915">
            <w:pPr>
              <w:spacing w:after="0"/>
              <w:jc w:val="both"/>
              <w:rPr>
                <w:b/>
                <w:color w:val="222222"/>
                <w:sz w:val="24"/>
                <w:szCs w:val="24"/>
              </w:rPr>
            </w:pPr>
            <w:r>
              <w:rPr>
                <w:b/>
                <w:color w:val="222222"/>
                <w:sz w:val="24"/>
                <w:szCs w:val="24"/>
              </w:rPr>
              <w:t xml:space="preserve"> </w:t>
            </w:r>
          </w:p>
        </w:tc>
        <w:tc>
          <w:tcPr>
            <w:tcW w:w="2271" w:type="dxa"/>
            <w:tcBorders>
              <w:top w:val="nil"/>
              <w:left w:val="nil"/>
              <w:bottom w:val="single" w:sz="8" w:space="0" w:color="000000"/>
              <w:right w:val="single" w:sz="8" w:space="0" w:color="000000"/>
            </w:tcBorders>
            <w:tcMar>
              <w:top w:w="100" w:type="dxa"/>
              <w:left w:w="100" w:type="dxa"/>
              <w:bottom w:w="100" w:type="dxa"/>
              <w:right w:w="100" w:type="dxa"/>
            </w:tcMar>
          </w:tcPr>
          <w:p w14:paraId="04383088" w14:textId="77777777" w:rsidR="00F94B76" w:rsidRDefault="00731915">
            <w:pPr>
              <w:spacing w:after="0"/>
              <w:jc w:val="both"/>
              <w:rPr>
                <w:b/>
                <w:color w:val="222222"/>
                <w:sz w:val="24"/>
                <w:szCs w:val="24"/>
              </w:rPr>
            </w:pPr>
            <w:r>
              <w:rPr>
                <w:b/>
                <w:color w:val="222222"/>
                <w:sz w:val="24"/>
                <w:szCs w:val="24"/>
              </w:rPr>
              <w:t xml:space="preserve">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7AAA7B4A" w14:textId="77777777" w:rsidR="00F94B76" w:rsidRDefault="00731915">
            <w:pPr>
              <w:spacing w:after="0"/>
              <w:jc w:val="both"/>
              <w:rPr>
                <w:b/>
                <w:color w:val="222222"/>
                <w:sz w:val="24"/>
                <w:szCs w:val="24"/>
              </w:rPr>
            </w:pPr>
            <w:r>
              <w:rPr>
                <w:b/>
                <w:color w:val="222222"/>
                <w:sz w:val="24"/>
                <w:szCs w:val="24"/>
              </w:rPr>
              <w:t xml:space="preserve"> </w:t>
            </w:r>
          </w:p>
        </w:tc>
      </w:tr>
    </w:tbl>
    <w:p w14:paraId="1C2B6873" w14:textId="07493F72" w:rsidR="00F94B76" w:rsidRPr="0000035F" w:rsidRDefault="00731915">
      <w:pPr>
        <w:spacing w:before="240" w:after="240"/>
        <w:jc w:val="both"/>
        <w:rPr>
          <w:rFonts w:ascii="Arial" w:eastAsia="Arial" w:hAnsi="Arial" w:cs="Arial"/>
          <w:b/>
          <w:sz w:val="26"/>
          <w:szCs w:val="26"/>
        </w:rPr>
      </w:pPr>
      <w:r>
        <w:rPr>
          <w:rFonts w:ascii="Arial" w:eastAsia="Arial" w:hAnsi="Arial" w:cs="Arial"/>
          <w:sz w:val="24"/>
          <w:szCs w:val="24"/>
        </w:rPr>
        <w:t>Please record any additional comments including recommendations for the University and/or Collaborative Academic Partner to consider.</w:t>
      </w:r>
    </w:p>
    <w:p w14:paraId="4852D73F" w14:textId="77777777" w:rsidR="00F94B76" w:rsidRDefault="00731915">
      <w:pPr>
        <w:spacing w:before="240" w:after="240"/>
        <w:ind w:left="-141"/>
        <w:jc w:val="both"/>
        <w:rPr>
          <w:rFonts w:ascii="Arial" w:eastAsia="Arial" w:hAnsi="Arial" w:cs="Arial"/>
          <w:b/>
          <w:sz w:val="28"/>
          <w:szCs w:val="28"/>
        </w:rPr>
      </w:pPr>
      <w:r>
        <w:rPr>
          <w:rFonts w:ascii="Arial" w:eastAsia="Arial" w:hAnsi="Arial" w:cs="Arial"/>
          <w:b/>
          <w:sz w:val="28"/>
          <w:szCs w:val="28"/>
        </w:rPr>
        <w:t>Section D - External Examiner Declaration</w:t>
      </w:r>
    </w:p>
    <w:p w14:paraId="2D187311" w14:textId="77777777" w:rsidR="00F94B76" w:rsidRDefault="00731915">
      <w:pPr>
        <w:spacing w:before="240" w:after="240"/>
        <w:ind w:left="-141"/>
        <w:jc w:val="both"/>
        <w:rPr>
          <w:rFonts w:ascii="Arial" w:eastAsia="Arial" w:hAnsi="Arial" w:cs="Arial"/>
          <w:sz w:val="24"/>
          <w:szCs w:val="24"/>
        </w:rPr>
      </w:pPr>
      <w:r>
        <w:rPr>
          <w:rFonts w:ascii="Arial" w:eastAsia="Arial" w:hAnsi="Arial" w:cs="Arial"/>
          <w:sz w:val="24"/>
          <w:szCs w:val="24"/>
        </w:rPr>
        <w:t>Name:</w:t>
      </w:r>
    </w:p>
    <w:p w14:paraId="1E030B39" w14:textId="77777777" w:rsidR="00F94B76" w:rsidRDefault="00731915">
      <w:pPr>
        <w:spacing w:before="240" w:after="240"/>
        <w:ind w:left="-141"/>
        <w:jc w:val="both"/>
        <w:rPr>
          <w:rFonts w:ascii="Arial" w:eastAsia="Arial" w:hAnsi="Arial" w:cs="Arial"/>
          <w:sz w:val="24"/>
          <w:szCs w:val="24"/>
        </w:rPr>
      </w:pPr>
      <w:r>
        <w:rPr>
          <w:rFonts w:ascii="Arial" w:eastAsia="Arial" w:hAnsi="Arial" w:cs="Arial"/>
          <w:sz w:val="24"/>
          <w:szCs w:val="24"/>
        </w:rPr>
        <w:t>Signature:</w:t>
      </w:r>
    </w:p>
    <w:p w14:paraId="75D25E73" w14:textId="77777777" w:rsidR="00F94B76" w:rsidRDefault="00731915">
      <w:pPr>
        <w:spacing w:before="240" w:after="240"/>
        <w:ind w:left="-141"/>
        <w:jc w:val="both"/>
        <w:rPr>
          <w:rFonts w:ascii="Arial" w:eastAsia="Arial" w:hAnsi="Arial" w:cs="Arial"/>
          <w:sz w:val="2"/>
          <w:szCs w:val="2"/>
        </w:rPr>
      </w:pPr>
      <w:r>
        <w:rPr>
          <w:rFonts w:ascii="Arial" w:eastAsia="Arial" w:hAnsi="Arial" w:cs="Arial"/>
          <w:sz w:val="24"/>
          <w:szCs w:val="24"/>
        </w:rPr>
        <w:t>Date:</w:t>
      </w:r>
    </w:p>
    <w:sectPr w:rsidR="00F94B76">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CD0C" w14:textId="77777777" w:rsidR="002945E9" w:rsidRDefault="002945E9">
      <w:pPr>
        <w:spacing w:after="0" w:line="240" w:lineRule="auto"/>
      </w:pPr>
      <w:r>
        <w:separator/>
      </w:r>
    </w:p>
  </w:endnote>
  <w:endnote w:type="continuationSeparator" w:id="0">
    <w:p w14:paraId="78523CD1" w14:textId="77777777" w:rsidR="002945E9" w:rsidRDefault="0029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B155" w14:textId="26E29B94" w:rsidR="00F94B76" w:rsidRDefault="00731915">
    <w:pPr>
      <w:ind w:left="-141"/>
      <w:rPr>
        <w:rFonts w:ascii="Arial" w:eastAsia="Arial" w:hAnsi="Arial" w:cs="Arial"/>
      </w:rPr>
    </w:pPr>
    <w:r>
      <w:rPr>
        <w:rFonts w:ascii="Arial" w:eastAsia="Arial" w:hAnsi="Arial" w:cs="Arial"/>
      </w:rPr>
      <w:t>AQD</w:t>
    </w:r>
    <w:r w:rsidR="009F778D">
      <w:rPr>
        <w:rFonts w:ascii="Arial" w:eastAsia="Arial" w:hAnsi="Arial" w:cs="Arial"/>
      </w:rPr>
      <w:t>C</w:t>
    </w:r>
    <w:r>
      <w:rPr>
        <w:rFonts w:ascii="Arial" w:eastAsia="Arial" w:hAnsi="Arial" w:cs="Arial"/>
      </w:rPr>
      <w:t>0</w:t>
    </w:r>
    <w:r w:rsidR="009F778D">
      <w:rPr>
        <w:rFonts w:ascii="Arial" w:eastAsia="Arial" w:hAnsi="Arial" w:cs="Arial"/>
      </w:rPr>
      <w:t>42</w:t>
    </w:r>
    <w:r>
      <w:rPr>
        <w:rFonts w:ascii="Arial" w:eastAsia="Arial" w:hAnsi="Arial" w:cs="Arial"/>
      </w:rPr>
      <w:t xml:space="preserve"> 2020-21 - External Examiner Module Feedback Form                               Page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9F778D">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DC6E" w14:textId="77777777" w:rsidR="002945E9" w:rsidRDefault="002945E9">
      <w:pPr>
        <w:spacing w:after="0" w:line="240" w:lineRule="auto"/>
      </w:pPr>
      <w:r>
        <w:separator/>
      </w:r>
    </w:p>
  </w:footnote>
  <w:footnote w:type="continuationSeparator" w:id="0">
    <w:p w14:paraId="292C1274" w14:textId="77777777" w:rsidR="002945E9" w:rsidRDefault="00294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E0516"/>
    <w:multiLevelType w:val="multilevel"/>
    <w:tmpl w:val="820EE26A"/>
    <w:lvl w:ilvl="0">
      <w:start w:val="4"/>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CD43B1"/>
    <w:multiLevelType w:val="multilevel"/>
    <w:tmpl w:val="2A881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76"/>
    <w:rsid w:val="0000035F"/>
    <w:rsid w:val="002945E9"/>
    <w:rsid w:val="00327D14"/>
    <w:rsid w:val="00731915"/>
    <w:rsid w:val="009F778D"/>
    <w:rsid w:val="00F94B76"/>
    <w:rsid w:val="1F6350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78AE"/>
  <w15:docId w15:val="{0CBDC0B6-5E02-A745-8A0A-1BBB7808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4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9F7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78D"/>
  </w:style>
  <w:style w:type="paragraph" w:styleId="Footer">
    <w:name w:val="footer"/>
    <w:basedOn w:val="Normal"/>
    <w:link w:val="FooterChar"/>
    <w:uiPriority w:val="99"/>
    <w:unhideWhenUsed/>
    <w:rsid w:val="009F7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aUlD/VuScfOk5N5kJbJQ0WotA==">AMUW2mUz+M5vdxoo5YvC5eelLsAtgR5LwacCI89JVcczZuKBpaRNRWUK73qJOV0RnFnJIS/eDzXrqF0EgmajyLDJxb1pW/vc6Zg29Zlnxtz7cv6F9pMA0zs=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Cambridge</dc:creator>
  <cp:lastModifiedBy>Sheik Sohawon</cp:lastModifiedBy>
  <cp:revision>5</cp:revision>
  <dcterms:created xsi:type="dcterms:W3CDTF">2020-09-21T09:29:00Z</dcterms:created>
  <dcterms:modified xsi:type="dcterms:W3CDTF">2021-09-28T15:30:00Z</dcterms:modified>
</cp:coreProperties>
</file>