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0ED46" w14:textId="18477E00" w:rsidR="000F05D6" w:rsidRDefault="00F501BB" w:rsidP="00725B48">
      <w:pPr>
        <w:pStyle w:val="Heading1"/>
      </w:pPr>
      <w:r w:rsidRPr="00725B48">
        <w:t>Collaborative Academic Partner Site Visit</w:t>
      </w:r>
      <w:r w:rsidR="009E14C2" w:rsidRPr="00725B48">
        <w:t xml:space="preserve"> </w:t>
      </w:r>
      <w:r w:rsidR="000F05D6" w:rsidRPr="00725B48">
        <w:t>Agenda</w:t>
      </w:r>
      <w:r w:rsidR="00523834" w:rsidRPr="00725B48">
        <w:t>, Membership List and Briefing Note</w:t>
      </w:r>
      <w:r w:rsidR="000F05D6" w:rsidRPr="00725B48">
        <w:t xml:space="preserve"> </w:t>
      </w:r>
    </w:p>
    <w:p w14:paraId="7B79C820" w14:textId="77777777" w:rsidR="007D41CC" w:rsidRPr="007D41CC" w:rsidRDefault="007D41CC" w:rsidP="007D41CC">
      <w:pPr>
        <w:rPr>
          <w:sz w:val="24"/>
          <w:szCs w:val="24"/>
        </w:rPr>
      </w:pPr>
    </w:p>
    <w:p w14:paraId="1052D1F5" w14:textId="0BDD3B5A" w:rsidR="00DA271C" w:rsidRPr="007D41CC" w:rsidRDefault="000F05D6">
      <w:pPr>
        <w:rPr>
          <w:rFonts w:ascii="Arial" w:hAnsi="Arial" w:cs="Arial"/>
          <w:b/>
          <w:bCs/>
          <w:sz w:val="24"/>
          <w:szCs w:val="24"/>
        </w:rPr>
      </w:pPr>
      <w:r w:rsidRPr="007D41CC">
        <w:rPr>
          <w:rFonts w:ascii="Arial" w:hAnsi="Arial" w:cs="Arial"/>
          <w:b/>
          <w:bCs/>
          <w:sz w:val="24"/>
          <w:szCs w:val="24"/>
        </w:rPr>
        <w:t xml:space="preserve">Collaborative Partner Name: </w:t>
      </w:r>
      <w:r w:rsidR="001E110D" w:rsidRPr="007D41CC">
        <w:rPr>
          <w:rFonts w:ascii="Arial" w:hAnsi="Arial" w:cs="Arial"/>
          <w:i/>
          <w:color w:val="1F4E79" w:themeColor="accent1" w:themeShade="80"/>
          <w:sz w:val="24"/>
          <w:szCs w:val="24"/>
        </w:rPr>
        <w:t>Enter Collaborative Partner’s full name</w:t>
      </w:r>
      <w:r w:rsidR="001E110D" w:rsidRPr="007D41CC">
        <w:rPr>
          <w:rFonts w:ascii="Arial" w:hAnsi="Arial" w:cs="Arial"/>
          <w:sz w:val="24"/>
          <w:szCs w:val="24"/>
        </w:rPr>
        <w:t xml:space="preserve"> </w:t>
      </w:r>
    </w:p>
    <w:p w14:paraId="456E0966" w14:textId="77777777" w:rsidR="00725B48" w:rsidRPr="007D41CC" w:rsidRDefault="001E110D" w:rsidP="00725B48">
      <w:pPr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7D41CC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Date:</w:t>
      </w:r>
      <w:r w:rsidRPr="007D41CC">
        <w:rPr>
          <w:rFonts w:ascii="Arial" w:hAnsi="Arial" w:cs="Arial"/>
          <w:color w:val="222A35" w:themeColor="text2" w:themeShade="80"/>
          <w:sz w:val="24"/>
          <w:szCs w:val="24"/>
        </w:rPr>
        <w:t xml:space="preserve"> </w:t>
      </w:r>
      <w:r w:rsidR="000F05D6" w:rsidRPr="007D41CC">
        <w:rPr>
          <w:rFonts w:ascii="Arial" w:hAnsi="Arial" w:cs="Arial"/>
          <w:i/>
          <w:color w:val="1F4E79" w:themeColor="accent1" w:themeShade="80"/>
          <w:sz w:val="24"/>
          <w:szCs w:val="24"/>
        </w:rPr>
        <w:t>Enter Event date</w:t>
      </w:r>
    </w:p>
    <w:p w14:paraId="6D15C0ED" w14:textId="2586F4E7" w:rsidR="001E110D" w:rsidRPr="007D41CC" w:rsidRDefault="001E110D" w:rsidP="00725B48">
      <w:pPr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7D41CC"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="000F05D6" w:rsidRPr="007D41CC">
        <w:rPr>
          <w:rFonts w:ascii="Arial" w:hAnsi="Arial" w:cs="Arial"/>
          <w:i/>
          <w:color w:val="1F4E79" w:themeColor="accent1" w:themeShade="80"/>
          <w:sz w:val="24"/>
          <w:szCs w:val="24"/>
        </w:rPr>
        <w:t>Enter location of where event is taking place</w:t>
      </w:r>
    </w:p>
    <w:p w14:paraId="202458EA" w14:textId="77777777" w:rsidR="007D41CC" w:rsidRDefault="007D41CC" w:rsidP="00725B48">
      <w:pPr>
        <w:pStyle w:val="Heading2"/>
      </w:pPr>
    </w:p>
    <w:p w14:paraId="07765901" w14:textId="7AE251F0" w:rsidR="00523834" w:rsidRDefault="00523834" w:rsidP="00725B48">
      <w:pPr>
        <w:pStyle w:val="Heading2"/>
      </w:pPr>
      <w:r w:rsidRPr="00725B48">
        <w:t>Agenda</w:t>
      </w:r>
    </w:p>
    <w:p w14:paraId="09FF6C7D" w14:textId="77777777" w:rsidR="007D41CC" w:rsidRPr="007D41CC" w:rsidRDefault="007D41CC" w:rsidP="007D41CC"/>
    <w:p w14:paraId="3985F44D" w14:textId="7D334A69" w:rsidR="00DA271C" w:rsidRDefault="00DA271C">
      <w:pPr>
        <w:rPr>
          <w:rFonts w:ascii="Arial" w:hAnsi="Arial" w:cs="Arial"/>
          <w:sz w:val="24"/>
          <w:szCs w:val="24"/>
        </w:rPr>
      </w:pPr>
      <w:r w:rsidRPr="004902AB">
        <w:rPr>
          <w:rFonts w:ascii="Arial" w:hAnsi="Arial" w:cs="Arial"/>
          <w:sz w:val="24"/>
          <w:szCs w:val="24"/>
        </w:rPr>
        <w:t>Please note agenda items and timings are indicative and may be changed by the Panel on the day.</w:t>
      </w:r>
    </w:p>
    <w:p w14:paraId="26F1AA70" w14:textId="77777777" w:rsidR="007D41CC" w:rsidRPr="004902AB" w:rsidRDefault="007D41C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8789"/>
      </w:tblGrid>
      <w:tr w:rsidR="00E03FE6" w:rsidRPr="007D41CC" w14:paraId="48640ACE" w14:textId="29816987" w:rsidTr="00E03FE6">
        <w:tc>
          <w:tcPr>
            <w:tcW w:w="1384" w:type="dxa"/>
            <w:shd w:val="clear" w:color="auto" w:fill="F2F2F2" w:themeFill="background1" w:themeFillShade="F2"/>
          </w:tcPr>
          <w:p w14:paraId="0AC66B97" w14:textId="2A992652" w:rsidR="00E03FE6" w:rsidRPr="007D41CC" w:rsidRDefault="00E03F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41CC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14:paraId="74750595" w14:textId="25F3D4C1" w:rsidR="00E03FE6" w:rsidRPr="007D41CC" w:rsidRDefault="00E03F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41CC">
              <w:rPr>
                <w:rFonts w:ascii="Arial" w:hAnsi="Arial" w:cs="Arial"/>
                <w:b/>
                <w:bCs/>
                <w:sz w:val="24"/>
                <w:szCs w:val="24"/>
              </w:rPr>
              <w:t>Item Title</w:t>
            </w:r>
          </w:p>
        </w:tc>
      </w:tr>
      <w:tr w:rsidR="003A1BCB" w:rsidRPr="007D41CC" w14:paraId="4B7B432F" w14:textId="0510D4B1" w:rsidTr="00E03FE6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14:paraId="7F693BF1" w14:textId="6E57A427" w:rsidR="003A1BCB" w:rsidRPr="007D41CC" w:rsidRDefault="003A1BCB" w:rsidP="00406B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71BC3382" w14:textId="07E1CBE9" w:rsidR="003A1BCB" w:rsidRPr="007D41CC" w:rsidRDefault="00725B48" w:rsidP="00406B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41CC">
              <w:rPr>
                <w:rFonts w:ascii="Arial" w:hAnsi="Arial" w:cs="Arial"/>
                <w:b/>
                <w:bCs/>
                <w:sz w:val="24"/>
                <w:szCs w:val="24"/>
              </w:rPr>
              <w:t>Arrival</w:t>
            </w:r>
          </w:p>
        </w:tc>
      </w:tr>
      <w:tr w:rsidR="00E03FE6" w:rsidRPr="007D41CC" w14:paraId="1BE19940" w14:textId="716DFB5D" w:rsidTr="00E03FE6">
        <w:trPr>
          <w:trHeight w:val="528"/>
        </w:trPr>
        <w:tc>
          <w:tcPr>
            <w:tcW w:w="1384" w:type="dxa"/>
            <w:shd w:val="clear" w:color="auto" w:fill="auto"/>
            <w:vAlign w:val="center"/>
          </w:tcPr>
          <w:p w14:paraId="03DFAC7D" w14:textId="317B9D8B" w:rsidR="00E03FE6" w:rsidRPr="007D41CC" w:rsidRDefault="00E03FE6" w:rsidP="00406B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23511B51" w14:textId="53619FEF" w:rsidR="00E03FE6" w:rsidRPr="007D41CC" w:rsidRDefault="00E03FE6" w:rsidP="00406B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41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Pre-meeting of the panel to finalise the agenda </w:t>
            </w:r>
          </w:p>
        </w:tc>
      </w:tr>
      <w:tr w:rsidR="00E03FE6" w:rsidRPr="007D41CC" w14:paraId="797901FF" w14:textId="2ED3CC42" w:rsidTr="00E03FE6">
        <w:trPr>
          <w:trHeight w:val="455"/>
        </w:trPr>
        <w:tc>
          <w:tcPr>
            <w:tcW w:w="1384" w:type="dxa"/>
            <w:shd w:val="clear" w:color="auto" w:fill="auto"/>
            <w:vAlign w:val="center"/>
          </w:tcPr>
          <w:p w14:paraId="6BD54FC4" w14:textId="58BD1CF5" w:rsidR="00E03FE6" w:rsidRPr="007D41CC" w:rsidRDefault="00E03FE6" w:rsidP="00406B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0E4FC2E4" w14:textId="30A10BA3" w:rsidR="00E03FE6" w:rsidRPr="007D41CC" w:rsidRDefault="00E03FE6" w:rsidP="00406B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41CC">
              <w:rPr>
                <w:rFonts w:ascii="Arial" w:hAnsi="Arial" w:cs="Arial"/>
                <w:b/>
                <w:bCs/>
                <w:sz w:val="24"/>
                <w:szCs w:val="24"/>
              </w:rPr>
              <w:t>Welcome and apologies</w:t>
            </w:r>
          </w:p>
        </w:tc>
      </w:tr>
      <w:tr w:rsidR="00E03FE6" w:rsidRPr="007D41CC" w14:paraId="1D672E49" w14:textId="390D0E8D" w:rsidTr="00E03FE6">
        <w:trPr>
          <w:trHeight w:val="611"/>
        </w:trPr>
        <w:tc>
          <w:tcPr>
            <w:tcW w:w="1384" w:type="dxa"/>
            <w:shd w:val="clear" w:color="auto" w:fill="auto"/>
            <w:vAlign w:val="center"/>
          </w:tcPr>
          <w:p w14:paraId="57B150D3" w14:textId="6A0CBE1D" w:rsidR="00E03FE6" w:rsidRPr="007D41CC" w:rsidRDefault="00E03FE6" w:rsidP="00406B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242974CF" w14:textId="14BA389B" w:rsidR="00E03FE6" w:rsidRPr="007D41CC" w:rsidRDefault="00E03FE6" w:rsidP="00406B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41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Presentation from Collaborative Partner </w:t>
            </w:r>
          </w:p>
          <w:p w14:paraId="0E3CA012" w14:textId="77777777" w:rsidR="00E03FE6" w:rsidRPr="007D41CC" w:rsidRDefault="00E03FE6" w:rsidP="00E03FE6">
            <w:pPr>
              <w:pStyle w:val="ListParagraph"/>
              <w:numPr>
                <w:ilvl w:val="0"/>
                <w:numId w:val="9"/>
              </w:numPr>
              <w:rPr>
                <w:rFonts w:cs="Arial"/>
                <w:bCs/>
                <w:sz w:val="24"/>
              </w:rPr>
            </w:pPr>
            <w:r w:rsidRPr="007D41CC">
              <w:rPr>
                <w:rFonts w:cs="Arial"/>
                <w:bCs/>
                <w:sz w:val="24"/>
              </w:rPr>
              <w:t xml:space="preserve">Overview of the Institution and </w:t>
            </w:r>
          </w:p>
          <w:p w14:paraId="43AEFC94" w14:textId="682257A0" w:rsidR="00E03FE6" w:rsidRPr="007D41CC" w:rsidRDefault="00E03FE6" w:rsidP="00E03FE6">
            <w:pPr>
              <w:pStyle w:val="ListParagraph"/>
              <w:numPr>
                <w:ilvl w:val="0"/>
                <w:numId w:val="9"/>
              </w:numPr>
              <w:rPr>
                <w:rFonts w:cs="Arial"/>
                <w:bCs/>
                <w:sz w:val="24"/>
              </w:rPr>
            </w:pPr>
            <w:r w:rsidRPr="007D41CC">
              <w:rPr>
                <w:rFonts w:cs="Arial"/>
                <w:bCs/>
                <w:sz w:val="24"/>
              </w:rPr>
              <w:t>Rationale for new/ additional teaching site</w:t>
            </w:r>
          </w:p>
          <w:p w14:paraId="6C874B78" w14:textId="3C7CAA63" w:rsidR="00E03FE6" w:rsidRPr="007D41CC" w:rsidRDefault="00E03FE6" w:rsidP="00725B48">
            <w:pPr>
              <w:pStyle w:val="ListParagraph"/>
              <w:numPr>
                <w:ilvl w:val="0"/>
                <w:numId w:val="9"/>
              </w:numPr>
              <w:rPr>
                <w:rFonts w:cs="Arial"/>
                <w:bCs/>
                <w:sz w:val="24"/>
              </w:rPr>
            </w:pPr>
            <w:r w:rsidRPr="007D41CC">
              <w:rPr>
                <w:rFonts w:cs="Arial"/>
                <w:bCs/>
                <w:sz w:val="24"/>
              </w:rPr>
              <w:t>Planned academic provision to be delivered at the site</w:t>
            </w:r>
          </w:p>
        </w:tc>
      </w:tr>
      <w:tr w:rsidR="00E03FE6" w:rsidRPr="007D41CC" w14:paraId="212AB064" w14:textId="77777777" w:rsidTr="00E03FE6">
        <w:trPr>
          <w:trHeight w:val="915"/>
        </w:trPr>
        <w:tc>
          <w:tcPr>
            <w:tcW w:w="1384" w:type="dxa"/>
            <w:shd w:val="clear" w:color="auto" w:fill="auto"/>
            <w:vAlign w:val="center"/>
          </w:tcPr>
          <w:p w14:paraId="5E9D477F" w14:textId="7115529B" w:rsidR="00E03FE6" w:rsidRPr="007D41CC" w:rsidRDefault="00E03FE6" w:rsidP="00EC3F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6E501FF0" w14:textId="0A12782B" w:rsidR="00E03FE6" w:rsidRPr="007D41CC" w:rsidRDefault="00E03FE6" w:rsidP="00EC3F83">
            <w:pPr>
              <w:rPr>
                <w:rFonts w:ascii="Arial" w:hAnsi="Arial" w:cs="Arial"/>
                <w:b/>
                <w:bCs/>
                <w:iCs/>
                <w:color w:val="2F5496" w:themeColor="accent5" w:themeShade="BF"/>
                <w:sz w:val="24"/>
                <w:szCs w:val="24"/>
              </w:rPr>
            </w:pPr>
            <w:r w:rsidRPr="007D41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Management and organisational structure of the new site or campus and relationship with other site/s </w:t>
            </w:r>
          </w:p>
        </w:tc>
      </w:tr>
      <w:tr w:rsidR="00E03FE6" w:rsidRPr="007D41CC" w14:paraId="6D0D8E7C" w14:textId="1A13E19B" w:rsidTr="00E03FE6">
        <w:trPr>
          <w:trHeight w:val="422"/>
        </w:trPr>
        <w:tc>
          <w:tcPr>
            <w:tcW w:w="1384" w:type="dxa"/>
            <w:shd w:val="clear" w:color="auto" w:fill="auto"/>
            <w:vAlign w:val="center"/>
          </w:tcPr>
          <w:p w14:paraId="1553539C" w14:textId="5A0EFF44" w:rsidR="00E03FE6" w:rsidRPr="007D41CC" w:rsidRDefault="00E03FE6" w:rsidP="00EC3F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0198B96C" w14:textId="77777777" w:rsidR="00E03FE6" w:rsidRPr="007D41CC" w:rsidRDefault="00E03FE6" w:rsidP="00EC3F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41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Quality Assurance and Procedures </w:t>
            </w:r>
          </w:p>
          <w:p w14:paraId="5DB81387" w14:textId="77777777" w:rsidR="00E03FE6" w:rsidRPr="007D41CC" w:rsidRDefault="00E03FE6" w:rsidP="00EC3F83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D41CC">
              <w:rPr>
                <w:rFonts w:ascii="Arial" w:hAnsi="Arial" w:cs="Arial"/>
                <w:sz w:val="24"/>
                <w:szCs w:val="24"/>
              </w:rPr>
              <w:t xml:space="preserve">Curriculum development </w:t>
            </w:r>
          </w:p>
          <w:p w14:paraId="79D206F8" w14:textId="77777777" w:rsidR="00E03FE6" w:rsidRPr="007D41CC" w:rsidRDefault="00E03FE6" w:rsidP="00EC3F83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D41CC">
              <w:rPr>
                <w:rFonts w:ascii="Arial" w:hAnsi="Arial" w:cs="Arial"/>
                <w:sz w:val="24"/>
                <w:szCs w:val="24"/>
              </w:rPr>
              <w:t>Programme approval, monitoring and review</w:t>
            </w:r>
          </w:p>
          <w:p w14:paraId="09624BA3" w14:textId="77777777" w:rsidR="00E03FE6" w:rsidRPr="007D41CC" w:rsidRDefault="00E03FE6" w:rsidP="00EC3F83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D41CC">
              <w:rPr>
                <w:rFonts w:ascii="Arial" w:hAnsi="Arial" w:cs="Arial"/>
                <w:sz w:val="24"/>
                <w:szCs w:val="24"/>
              </w:rPr>
              <w:t>Collection and evaluation of student feedback</w:t>
            </w:r>
          </w:p>
          <w:p w14:paraId="1AFC634A" w14:textId="77777777" w:rsidR="00E03FE6" w:rsidRPr="007D41CC" w:rsidRDefault="00E03FE6" w:rsidP="00EC3F83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D41CC">
              <w:rPr>
                <w:rFonts w:ascii="Arial" w:hAnsi="Arial" w:cs="Arial"/>
                <w:sz w:val="24"/>
                <w:szCs w:val="24"/>
              </w:rPr>
              <w:t>Management and administration of assessment processes</w:t>
            </w:r>
          </w:p>
          <w:p w14:paraId="5F79D4C3" w14:textId="77777777" w:rsidR="00E03FE6" w:rsidRPr="007D41CC" w:rsidRDefault="00E03FE6" w:rsidP="00EC3F83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D41CC">
              <w:rPr>
                <w:rFonts w:ascii="Arial" w:hAnsi="Arial" w:cs="Arial"/>
                <w:sz w:val="24"/>
                <w:szCs w:val="24"/>
              </w:rPr>
              <w:t>Feedback to students on assessed work</w:t>
            </w:r>
          </w:p>
          <w:p w14:paraId="5FE43699" w14:textId="77777777" w:rsidR="00E03FE6" w:rsidRPr="007D41CC" w:rsidRDefault="00E03FE6" w:rsidP="00EC3F83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D41CC">
              <w:rPr>
                <w:rFonts w:ascii="Arial" w:hAnsi="Arial" w:cs="Arial"/>
                <w:sz w:val="24"/>
                <w:szCs w:val="24"/>
              </w:rPr>
              <w:t>Maintenance of student records and tracking student progression and achievement</w:t>
            </w:r>
          </w:p>
          <w:p w14:paraId="510F6BCA" w14:textId="77777777" w:rsidR="00E03FE6" w:rsidRPr="007D41CC" w:rsidRDefault="00E03FE6" w:rsidP="00EC3F83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D41CC">
              <w:rPr>
                <w:rFonts w:ascii="Arial" w:hAnsi="Arial" w:cs="Arial"/>
                <w:sz w:val="24"/>
                <w:szCs w:val="24"/>
              </w:rPr>
              <w:t>Student academic support</w:t>
            </w:r>
          </w:p>
          <w:p w14:paraId="57A706EA" w14:textId="77777777" w:rsidR="00E03FE6" w:rsidRPr="007D41CC" w:rsidRDefault="00E03FE6" w:rsidP="00EC3F83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D41CC">
              <w:rPr>
                <w:rFonts w:ascii="Arial" w:hAnsi="Arial" w:cs="Arial"/>
                <w:sz w:val="24"/>
                <w:szCs w:val="24"/>
              </w:rPr>
              <w:t>Student consultation and representation systems</w:t>
            </w:r>
          </w:p>
          <w:p w14:paraId="36D6E4A0" w14:textId="141859EB" w:rsidR="00E03FE6" w:rsidRPr="007D41CC" w:rsidRDefault="00E03FE6" w:rsidP="00725B48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D41CC">
              <w:rPr>
                <w:rFonts w:ascii="Arial" w:hAnsi="Arial" w:cs="Arial"/>
                <w:sz w:val="24"/>
                <w:szCs w:val="24"/>
              </w:rPr>
              <w:t>Processes in place for managing student complaints, appeals and academic misconduct</w:t>
            </w:r>
          </w:p>
        </w:tc>
      </w:tr>
      <w:tr w:rsidR="00E03FE6" w:rsidRPr="007D41CC" w14:paraId="174C4575" w14:textId="77777777" w:rsidTr="00E03FE6">
        <w:trPr>
          <w:trHeight w:val="422"/>
        </w:trPr>
        <w:tc>
          <w:tcPr>
            <w:tcW w:w="1384" w:type="dxa"/>
            <w:shd w:val="clear" w:color="auto" w:fill="auto"/>
            <w:vAlign w:val="center"/>
          </w:tcPr>
          <w:p w14:paraId="59EE2E9E" w14:textId="77777777" w:rsidR="00E03FE6" w:rsidRPr="007D41CC" w:rsidRDefault="00E03FE6" w:rsidP="00EC3F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DFB5C95" w14:textId="017FE663" w:rsidR="00E03FE6" w:rsidRPr="007D41CC" w:rsidRDefault="00E03FE6" w:rsidP="00EC3F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41CC">
              <w:rPr>
                <w:rFonts w:ascii="Arial" w:hAnsi="Arial" w:cs="Arial"/>
                <w:b/>
                <w:sz w:val="24"/>
                <w:szCs w:val="24"/>
              </w:rPr>
              <w:t>Teaching Facilities and Resources</w:t>
            </w:r>
          </w:p>
          <w:p w14:paraId="469CDD42" w14:textId="784D712A" w:rsidR="00E03FE6" w:rsidRPr="007D41CC" w:rsidRDefault="00E03FE6" w:rsidP="00EC3F83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D41CC">
              <w:rPr>
                <w:rFonts w:ascii="Arial" w:hAnsi="Arial" w:cs="Arial"/>
                <w:sz w:val="24"/>
                <w:szCs w:val="24"/>
              </w:rPr>
              <w:t>Appropriateness of teaching staff, teaching facilities</w:t>
            </w:r>
          </w:p>
          <w:p w14:paraId="0AE10519" w14:textId="77777777" w:rsidR="00E03FE6" w:rsidRPr="007D41CC" w:rsidRDefault="00E03FE6" w:rsidP="00EC3F83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D41CC">
              <w:rPr>
                <w:rFonts w:ascii="Arial" w:hAnsi="Arial" w:cs="Arial"/>
                <w:sz w:val="24"/>
                <w:szCs w:val="24"/>
              </w:rPr>
              <w:t>Appropriateness of IT and other facilities</w:t>
            </w:r>
          </w:p>
          <w:p w14:paraId="758D3492" w14:textId="77777777" w:rsidR="00E03FE6" w:rsidRPr="007D41CC" w:rsidRDefault="00E03FE6" w:rsidP="00EC3F83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D41CC">
              <w:rPr>
                <w:rFonts w:ascii="Arial" w:hAnsi="Arial" w:cs="Arial"/>
                <w:sz w:val="24"/>
                <w:szCs w:val="24"/>
              </w:rPr>
              <w:t>Library and access to other learning centres</w:t>
            </w:r>
          </w:p>
          <w:p w14:paraId="2CFD9510" w14:textId="3DA0A37B" w:rsidR="00E03FE6" w:rsidRPr="007D41CC" w:rsidRDefault="00E03FE6" w:rsidP="00725B48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D41CC">
              <w:rPr>
                <w:rFonts w:ascii="Arial" w:hAnsi="Arial" w:cs="Arial"/>
                <w:sz w:val="24"/>
                <w:szCs w:val="24"/>
              </w:rPr>
              <w:t>Learning materials</w:t>
            </w:r>
          </w:p>
        </w:tc>
      </w:tr>
      <w:tr w:rsidR="00E03FE6" w:rsidRPr="007D41CC" w14:paraId="23784D45" w14:textId="77777777" w:rsidTr="00E03FE6">
        <w:trPr>
          <w:trHeight w:val="553"/>
        </w:trPr>
        <w:tc>
          <w:tcPr>
            <w:tcW w:w="1384" w:type="dxa"/>
            <w:shd w:val="clear" w:color="auto" w:fill="auto"/>
            <w:vAlign w:val="center"/>
          </w:tcPr>
          <w:p w14:paraId="2D836ED0" w14:textId="77777777" w:rsidR="00E03FE6" w:rsidRPr="007D41CC" w:rsidRDefault="00E03FE6" w:rsidP="006A2827">
            <w:pPr>
              <w:pStyle w:val="ListParagraph"/>
              <w:ind w:left="23"/>
              <w:rPr>
                <w:rFonts w:cs="Arial"/>
                <w:b/>
                <w:sz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56375302" w14:textId="2888116F" w:rsidR="00E03FE6" w:rsidRPr="007D41CC" w:rsidRDefault="00E03FE6" w:rsidP="006A2827">
            <w:pPr>
              <w:pStyle w:val="ListParagraph"/>
              <w:ind w:left="23"/>
              <w:rPr>
                <w:rFonts w:cs="Arial"/>
                <w:b/>
                <w:sz w:val="24"/>
              </w:rPr>
            </w:pPr>
            <w:r w:rsidRPr="007D41CC">
              <w:rPr>
                <w:rFonts w:cs="Arial"/>
                <w:b/>
                <w:sz w:val="24"/>
              </w:rPr>
              <w:t>Recruitment of students</w:t>
            </w:r>
          </w:p>
        </w:tc>
      </w:tr>
      <w:tr w:rsidR="00E03FE6" w:rsidRPr="007D41CC" w14:paraId="7959C3E9" w14:textId="77777777" w:rsidTr="00E03FE6">
        <w:trPr>
          <w:trHeight w:val="553"/>
        </w:trPr>
        <w:tc>
          <w:tcPr>
            <w:tcW w:w="1384" w:type="dxa"/>
            <w:shd w:val="clear" w:color="auto" w:fill="auto"/>
            <w:vAlign w:val="center"/>
          </w:tcPr>
          <w:p w14:paraId="57ABD81C" w14:textId="77777777" w:rsidR="00E03FE6" w:rsidRPr="007D41CC" w:rsidRDefault="00E03FE6" w:rsidP="006A2827">
            <w:pPr>
              <w:pStyle w:val="ListParagraph"/>
              <w:ind w:left="23"/>
              <w:rPr>
                <w:rFonts w:cs="Arial"/>
                <w:b/>
                <w:sz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540C5D07" w14:textId="0E9C83E7" w:rsidR="00E03FE6" w:rsidRPr="007D41CC" w:rsidRDefault="00E03FE6" w:rsidP="006A2827">
            <w:pPr>
              <w:pStyle w:val="ListParagraph"/>
              <w:ind w:left="23"/>
              <w:rPr>
                <w:rFonts w:cs="Arial"/>
                <w:b/>
                <w:sz w:val="24"/>
              </w:rPr>
            </w:pPr>
            <w:r w:rsidRPr="007D41CC">
              <w:rPr>
                <w:rFonts w:cs="Arial"/>
                <w:b/>
                <w:sz w:val="24"/>
              </w:rPr>
              <w:t>Recruitment and monitoring of teaching staff at the teaching site</w:t>
            </w:r>
          </w:p>
        </w:tc>
      </w:tr>
      <w:tr w:rsidR="00E03FE6" w:rsidRPr="007D41CC" w14:paraId="490515B0" w14:textId="77777777" w:rsidTr="00E03FE6">
        <w:trPr>
          <w:trHeight w:val="553"/>
        </w:trPr>
        <w:tc>
          <w:tcPr>
            <w:tcW w:w="1384" w:type="dxa"/>
            <w:shd w:val="clear" w:color="auto" w:fill="auto"/>
            <w:vAlign w:val="center"/>
          </w:tcPr>
          <w:p w14:paraId="7B38BE4C" w14:textId="77777777" w:rsidR="00E03FE6" w:rsidRPr="007D41CC" w:rsidRDefault="00E03FE6" w:rsidP="006A2827">
            <w:pPr>
              <w:pStyle w:val="ListParagraph"/>
              <w:ind w:left="23"/>
              <w:rPr>
                <w:rFonts w:cs="Arial"/>
                <w:b/>
                <w:sz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78B814DB" w14:textId="3DB56A2F" w:rsidR="00E03FE6" w:rsidRPr="007D41CC" w:rsidRDefault="00E03FE6" w:rsidP="006A2827">
            <w:pPr>
              <w:pStyle w:val="ListParagraph"/>
              <w:ind w:left="23"/>
              <w:rPr>
                <w:rFonts w:cs="Arial"/>
                <w:b/>
                <w:sz w:val="24"/>
              </w:rPr>
            </w:pPr>
            <w:r w:rsidRPr="007D41CC">
              <w:rPr>
                <w:rFonts w:cs="Arial"/>
                <w:b/>
                <w:sz w:val="24"/>
              </w:rPr>
              <w:t>Staff development</w:t>
            </w:r>
          </w:p>
        </w:tc>
      </w:tr>
      <w:tr w:rsidR="00E03FE6" w:rsidRPr="007D41CC" w14:paraId="54F6C4A8" w14:textId="77777777" w:rsidTr="00E03FE6">
        <w:trPr>
          <w:trHeight w:val="399"/>
        </w:trPr>
        <w:tc>
          <w:tcPr>
            <w:tcW w:w="1384" w:type="dxa"/>
            <w:shd w:val="clear" w:color="auto" w:fill="auto"/>
            <w:vAlign w:val="center"/>
          </w:tcPr>
          <w:p w14:paraId="6D081C84" w14:textId="77777777" w:rsidR="00E03FE6" w:rsidRPr="007D41CC" w:rsidRDefault="00E03FE6" w:rsidP="00154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6214D9DC" w14:textId="7EF68259" w:rsidR="00E03FE6" w:rsidRPr="007D41CC" w:rsidRDefault="00E03FE6" w:rsidP="001544B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D41C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Tour of teaching sites and resources</w:t>
            </w:r>
          </w:p>
        </w:tc>
      </w:tr>
      <w:tr w:rsidR="00E03FE6" w:rsidRPr="007D41CC" w14:paraId="10F76EF8" w14:textId="4A632769" w:rsidTr="00E03FE6">
        <w:trPr>
          <w:trHeight w:val="553"/>
        </w:trPr>
        <w:tc>
          <w:tcPr>
            <w:tcW w:w="1384" w:type="dxa"/>
            <w:shd w:val="clear" w:color="auto" w:fill="auto"/>
            <w:vAlign w:val="center"/>
          </w:tcPr>
          <w:p w14:paraId="46CA7B16" w14:textId="28D1895C" w:rsidR="00E03FE6" w:rsidRPr="007D41CC" w:rsidRDefault="00E03FE6" w:rsidP="006A2827">
            <w:pPr>
              <w:pStyle w:val="ListParagraph"/>
              <w:ind w:left="23"/>
              <w:rPr>
                <w:rFonts w:cs="Arial"/>
                <w:b/>
                <w:sz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58EBCCAC" w14:textId="4F153726" w:rsidR="00E03FE6" w:rsidRPr="007D41CC" w:rsidRDefault="00E03FE6" w:rsidP="006A2827">
            <w:pPr>
              <w:pStyle w:val="ListParagraph"/>
              <w:ind w:left="23"/>
              <w:rPr>
                <w:rFonts w:cs="Arial"/>
                <w:b/>
                <w:sz w:val="24"/>
              </w:rPr>
            </w:pPr>
            <w:r w:rsidRPr="007D41CC">
              <w:rPr>
                <w:rFonts w:cs="Arial"/>
                <w:b/>
                <w:sz w:val="24"/>
              </w:rPr>
              <w:t>Private panel deliberations</w:t>
            </w:r>
          </w:p>
        </w:tc>
      </w:tr>
      <w:tr w:rsidR="00E03FE6" w:rsidRPr="007D41CC" w14:paraId="48710FFE" w14:textId="77777777" w:rsidTr="00E03FE6">
        <w:trPr>
          <w:trHeight w:val="1197"/>
        </w:trPr>
        <w:tc>
          <w:tcPr>
            <w:tcW w:w="1384" w:type="dxa"/>
            <w:shd w:val="clear" w:color="auto" w:fill="auto"/>
            <w:vAlign w:val="center"/>
          </w:tcPr>
          <w:p w14:paraId="2A40D8D9" w14:textId="0C63B065" w:rsidR="00E03FE6" w:rsidRPr="007D41CC" w:rsidRDefault="00E03FE6" w:rsidP="006A28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1A1B0F45" w14:textId="06689D8C" w:rsidR="00E03FE6" w:rsidRPr="007D41CC" w:rsidRDefault="00E03FE6" w:rsidP="006A28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41CC">
              <w:rPr>
                <w:rFonts w:ascii="Arial" w:hAnsi="Arial" w:cs="Arial"/>
                <w:b/>
                <w:bCs/>
                <w:sz w:val="24"/>
                <w:szCs w:val="24"/>
              </w:rPr>
              <w:t>Panel to communicate outcomes of the site visit:</w:t>
            </w:r>
          </w:p>
          <w:p w14:paraId="1B257EE5" w14:textId="77777777" w:rsidR="00E03FE6" w:rsidRPr="007D41CC" w:rsidRDefault="00E03FE6" w:rsidP="006A282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7D41CC">
              <w:rPr>
                <w:rFonts w:cs="Arial"/>
                <w:sz w:val="24"/>
              </w:rPr>
              <w:t xml:space="preserve">Commendations and recommendations </w:t>
            </w:r>
          </w:p>
          <w:p w14:paraId="60A8D7F1" w14:textId="4A757F1B" w:rsidR="00E03FE6" w:rsidRPr="007D41CC" w:rsidRDefault="00E03FE6" w:rsidP="006A282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7D41CC">
              <w:rPr>
                <w:rFonts w:cs="Arial"/>
                <w:sz w:val="24"/>
              </w:rPr>
              <w:t>Conditions - Actions, person(s) responsible and completion dates</w:t>
            </w:r>
          </w:p>
        </w:tc>
      </w:tr>
      <w:tr w:rsidR="006A2827" w:rsidRPr="007D41CC" w14:paraId="6084B83E" w14:textId="77777777" w:rsidTr="00E03FE6">
        <w:trPr>
          <w:trHeight w:val="507"/>
        </w:trPr>
        <w:tc>
          <w:tcPr>
            <w:tcW w:w="1384" w:type="dxa"/>
            <w:shd w:val="clear" w:color="auto" w:fill="auto"/>
            <w:vAlign w:val="center"/>
          </w:tcPr>
          <w:p w14:paraId="6D031713" w14:textId="0704AB7A" w:rsidR="006A2827" w:rsidRPr="007D41CC" w:rsidRDefault="006A2827" w:rsidP="006A28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3D2F7412" w14:textId="6E4B8B61" w:rsidR="006A2827" w:rsidRPr="007D41CC" w:rsidRDefault="00725B48" w:rsidP="006A2827">
            <w:pPr>
              <w:rPr>
                <w:rFonts w:ascii="Arial" w:hAnsi="Arial" w:cs="Arial"/>
                <w:sz w:val="24"/>
                <w:szCs w:val="24"/>
              </w:rPr>
            </w:pPr>
            <w:r w:rsidRPr="007D41CC">
              <w:rPr>
                <w:rFonts w:ascii="Arial" w:hAnsi="Arial" w:cs="Arial"/>
                <w:b/>
                <w:bCs/>
                <w:sz w:val="24"/>
                <w:szCs w:val="24"/>
              </w:rPr>
              <w:t>End of panel visit</w:t>
            </w:r>
          </w:p>
        </w:tc>
      </w:tr>
    </w:tbl>
    <w:p w14:paraId="44169921" w14:textId="77777777" w:rsidR="00782D8C" w:rsidRPr="007D41CC" w:rsidRDefault="00782D8C" w:rsidP="00725B48">
      <w:pPr>
        <w:pStyle w:val="Heading2"/>
        <w:spacing w:after="240"/>
        <w:rPr>
          <w:sz w:val="24"/>
          <w:szCs w:val="24"/>
        </w:rPr>
      </w:pPr>
    </w:p>
    <w:p w14:paraId="08B7D98D" w14:textId="584CCFFA" w:rsidR="00DD0D8D" w:rsidRPr="007D41CC" w:rsidRDefault="00DD0D8D" w:rsidP="00725B48">
      <w:pPr>
        <w:pStyle w:val="Heading2"/>
        <w:spacing w:after="240"/>
      </w:pPr>
      <w:r w:rsidRPr="007D41CC">
        <w:t>Membership List</w:t>
      </w:r>
    </w:p>
    <w:p w14:paraId="15D394E5" w14:textId="50C06952" w:rsidR="00725B48" w:rsidRPr="007D41CC" w:rsidRDefault="00725B48" w:rsidP="00725B48">
      <w:pPr>
        <w:pStyle w:val="Heading3"/>
        <w:rPr>
          <w:lang w:eastAsia="en-US"/>
        </w:rPr>
      </w:pPr>
      <w:r w:rsidRPr="007D41CC">
        <w:rPr>
          <w:lang w:eastAsia="en-US"/>
        </w:rPr>
        <w:t>University Panel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9"/>
      </w:tblGrid>
      <w:tr w:rsidR="00725B48" w:rsidRPr="007D41CC" w14:paraId="307E1E1A" w14:textId="77777777" w:rsidTr="00015E9B">
        <w:tc>
          <w:tcPr>
            <w:tcW w:w="3397" w:type="dxa"/>
          </w:tcPr>
          <w:p w14:paraId="508E43E2" w14:textId="3D7274E1" w:rsidR="00725B48" w:rsidRPr="007D41CC" w:rsidRDefault="00725B48" w:rsidP="00725B48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 w:rsidRPr="007D41CC">
              <w:rPr>
                <w:rFonts w:ascii="Arial" w:eastAsia="Times New Roman" w:hAnsi="Arial"/>
                <w:bCs/>
                <w:i/>
                <w:color w:val="1F4E79" w:themeColor="accent1" w:themeShade="80"/>
                <w:sz w:val="24"/>
                <w:szCs w:val="24"/>
              </w:rPr>
              <w:t>Enter Name</w:t>
            </w:r>
          </w:p>
        </w:tc>
        <w:tc>
          <w:tcPr>
            <w:tcW w:w="6799" w:type="dxa"/>
          </w:tcPr>
          <w:p w14:paraId="531EB2E4" w14:textId="77777777" w:rsidR="00725B48" w:rsidRPr="007D41CC" w:rsidRDefault="00725B48" w:rsidP="00725B48">
            <w:pPr>
              <w:contextualSpacing/>
              <w:jc w:val="both"/>
              <w:rPr>
                <w:rFonts w:ascii="Arial" w:eastAsia="Times New Roman" w:hAnsi="Arial"/>
                <w:b/>
                <w:bCs/>
                <w:color w:val="2D2D2D"/>
                <w:sz w:val="24"/>
                <w:szCs w:val="24"/>
              </w:rPr>
            </w:pPr>
            <w:r w:rsidRPr="007D41CC">
              <w:rPr>
                <w:rFonts w:ascii="Arial" w:eastAsia="Times New Roman" w:hAnsi="Arial"/>
                <w:b/>
                <w:bCs/>
                <w:color w:val="2D2D2D"/>
                <w:sz w:val="24"/>
                <w:szCs w:val="24"/>
              </w:rPr>
              <w:t>Chair</w:t>
            </w:r>
          </w:p>
          <w:p w14:paraId="7CCF1C50" w14:textId="40E856CF" w:rsidR="00725B48" w:rsidRPr="007D41CC" w:rsidRDefault="00725B48" w:rsidP="00725B48">
            <w:pPr>
              <w:contextualSpacing/>
              <w:jc w:val="both"/>
              <w:rPr>
                <w:rFonts w:ascii="Arial" w:eastAsia="Times New Roman" w:hAnsi="Arial"/>
                <w:i/>
                <w:color w:val="1F4E79" w:themeColor="accent1" w:themeShade="80"/>
                <w:sz w:val="24"/>
                <w:szCs w:val="24"/>
              </w:rPr>
            </w:pPr>
            <w:r w:rsidRPr="007D41CC">
              <w:rPr>
                <w:rFonts w:ascii="Arial" w:eastAsia="Times New Roman" w:hAnsi="Arial"/>
                <w:i/>
                <w:color w:val="1F4E79" w:themeColor="accent1" w:themeShade="80"/>
                <w:sz w:val="24"/>
                <w:szCs w:val="24"/>
              </w:rPr>
              <w:t>Enter job title</w:t>
            </w:r>
          </w:p>
        </w:tc>
      </w:tr>
      <w:tr w:rsidR="00725B48" w:rsidRPr="007D41CC" w14:paraId="6C9AE8D9" w14:textId="77777777" w:rsidTr="00015E9B">
        <w:tc>
          <w:tcPr>
            <w:tcW w:w="3397" w:type="dxa"/>
          </w:tcPr>
          <w:p w14:paraId="4F6F6174" w14:textId="5B153797" w:rsidR="00725B48" w:rsidRPr="007D41CC" w:rsidRDefault="00725B48" w:rsidP="00725B48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 w:rsidRPr="007D41CC">
              <w:rPr>
                <w:rFonts w:ascii="Arial" w:eastAsia="Times New Roman" w:hAnsi="Arial"/>
                <w:bCs/>
                <w:i/>
                <w:color w:val="1F4E79" w:themeColor="accent1" w:themeShade="80"/>
                <w:sz w:val="24"/>
                <w:szCs w:val="24"/>
              </w:rPr>
              <w:t>Enter Name</w:t>
            </w:r>
          </w:p>
        </w:tc>
        <w:tc>
          <w:tcPr>
            <w:tcW w:w="6799" w:type="dxa"/>
          </w:tcPr>
          <w:p w14:paraId="33EB9E8A" w14:textId="77777777" w:rsidR="00725B48" w:rsidRPr="007D41CC" w:rsidRDefault="00725B48" w:rsidP="00725B48">
            <w:pPr>
              <w:contextualSpacing/>
              <w:jc w:val="both"/>
              <w:rPr>
                <w:rFonts w:ascii="Arial" w:eastAsia="Times New Roman" w:hAnsi="Arial"/>
                <w:b/>
                <w:bCs/>
                <w:color w:val="2D2D2D"/>
                <w:sz w:val="24"/>
                <w:szCs w:val="24"/>
              </w:rPr>
            </w:pPr>
            <w:r w:rsidRPr="007D41CC">
              <w:rPr>
                <w:rFonts w:ascii="Arial" w:eastAsia="Times New Roman" w:hAnsi="Arial"/>
                <w:b/>
                <w:bCs/>
                <w:color w:val="2D2D2D"/>
                <w:sz w:val="24"/>
                <w:szCs w:val="24"/>
              </w:rPr>
              <w:t>Secretary to Panel</w:t>
            </w:r>
          </w:p>
          <w:p w14:paraId="7EFA8A5C" w14:textId="1712A248" w:rsidR="00725B48" w:rsidRPr="007D41CC" w:rsidRDefault="00725B48" w:rsidP="00725B48">
            <w:pPr>
              <w:contextualSpacing/>
              <w:jc w:val="both"/>
              <w:rPr>
                <w:rFonts w:ascii="Arial" w:eastAsia="Times New Roman" w:hAnsi="Arial"/>
                <w:color w:val="1F4E79" w:themeColor="accent1" w:themeShade="80"/>
                <w:sz w:val="24"/>
                <w:szCs w:val="24"/>
              </w:rPr>
            </w:pPr>
            <w:r w:rsidRPr="007D41CC">
              <w:rPr>
                <w:rFonts w:ascii="Arial" w:eastAsia="Times New Roman" w:hAnsi="Arial"/>
                <w:i/>
                <w:color w:val="1F4E79" w:themeColor="accent1" w:themeShade="80"/>
                <w:sz w:val="24"/>
                <w:szCs w:val="24"/>
              </w:rPr>
              <w:t>Enter job title</w:t>
            </w:r>
          </w:p>
        </w:tc>
      </w:tr>
      <w:tr w:rsidR="00725B48" w:rsidRPr="007D41CC" w14:paraId="43EB9B1E" w14:textId="77777777" w:rsidTr="00015E9B">
        <w:tc>
          <w:tcPr>
            <w:tcW w:w="3397" w:type="dxa"/>
          </w:tcPr>
          <w:p w14:paraId="060C05F9" w14:textId="40AA95E8" w:rsidR="00725B48" w:rsidRPr="007D41CC" w:rsidRDefault="00725B48" w:rsidP="00725B48">
            <w:pPr>
              <w:rPr>
                <w:rFonts w:ascii="Arial" w:eastAsia="Times New Roman" w:hAnsi="Arial"/>
                <w:bCs/>
                <w:i/>
                <w:color w:val="1F4E79" w:themeColor="accent1" w:themeShade="80"/>
                <w:sz w:val="24"/>
                <w:szCs w:val="24"/>
              </w:rPr>
            </w:pPr>
            <w:r w:rsidRPr="007D41CC">
              <w:rPr>
                <w:rFonts w:ascii="Arial" w:eastAsia="Times New Roman" w:hAnsi="Arial"/>
                <w:bCs/>
                <w:i/>
                <w:color w:val="1F4E79" w:themeColor="accent1" w:themeShade="80"/>
                <w:sz w:val="24"/>
                <w:szCs w:val="24"/>
              </w:rPr>
              <w:t>Enter Name</w:t>
            </w:r>
          </w:p>
        </w:tc>
        <w:tc>
          <w:tcPr>
            <w:tcW w:w="6799" w:type="dxa"/>
          </w:tcPr>
          <w:p w14:paraId="08742DA0" w14:textId="77777777" w:rsidR="00725B48" w:rsidRPr="007D41CC" w:rsidRDefault="00725B48" w:rsidP="00725B48">
            <w:pPr>
              <w:contextualSpacing/>
              <w:jc w:val="both"/>
              <w:rPr>
                <w:rFonts w:ascii="Arial" w:eastAsia="Times New Roman" w:hAnsi="Arial"/>
                <w:b/>
                <w:bCs/>
                <w:color w:val="2D2D2D"/>
                <w:sz w:val="24"/>
                <w:szCs w:val="24"/>
              </w:rPr>
            </w:pPr>
            <w:r w:rsidRPr="007D41CC">
              <w:rPr>
                <w:rFonts w:ascii="Arial" w:eastAsia="Times New Roman" w:hAnsi="Arial"/>
                <w:b/>
                <w:bCs/>
                <w:color w:val="2D2D2D"/>
                <w:sz w:val="24"/>
                <w:szCs w:val="24"/>
              </w:rPr>
              <w:t>Internal Panel Member</w:t>
            </w:r>
          </w:p>
          <w:p w14:paraId="164DDB88" w14:textId="200FBEAC" w:rsidR="00725B48" w:rsidRPr="007D41CC" w:rsidRDefault="00725B48" w:rsidP="00725B48">
            <w:pPr>
              <w:contextualSpacing/>
              <w:jc w:val="both"/>
              <w:rPr>
                <w:rFonts w:ascii="Arial" w:eastAsia="Times New Roman" w:hAnsi="Arial"/>
                <w:color w:val="1F4E79" w:themeColor="accent1" w:themeShade="80"/>
                <w:sz w:val="24"/>
                <w:szCs w:val="24"/>
              </w:rPr>
            </w:pPr>
            <w:r w:rsidRPr="007D41CC">
              <w:rPr>
                <w:rFonts w:ascii="Arial" w:eastAsia="Times New Roman" w:hAnsi="Arial"/>
                <w:i/>
                <w:color w:val="1F4E79" w:themeColor="accent1" w:themeShade="80"/>
                <w:sz w:val="24"/>
                <w:szCs w:val="24"/>
              </w:rPr>
              <w:t>Enter job title</w:t>
            </w:r>
          </w:p>
        </w:tc>
      </w:tr>
    </w:tbl>
    <w:p w14:paraId="009559CA" w14:textId="533204E5" w:rsidR="00725B48" w:rsidRPr="007D41CC" w:rsidRDefault="00725B48" w:rsidP="00725B48">
      <w:pPr>
        <w:pStyle w:val="Heading3"/>
        <w:rPr>
          <w:lang w:eastAsia="en-US"/>
        </w:rPr>
      </w:pPr>
      <w:r w:rsidRPr="007D41CC">
        <w:rPr>
          <w:lang w:eastAsia="en-US"/>
        </w:rPr>
        <w:t>Collaborative Academic Partner Representatives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9"/>
      </w:tblGrid>
      <w:tr w:rsidR="00725B48" w:rsidRPr="007D41CC" w14:paraId="7806BDF0" w14:textId="77777777" w:rsidTr="00015E9B">
        <w:tc>
          <w:tcPr>
            <w:tcW w:w="3397" w:type="dxa"/>
          </w:tcPr>
          <w:p w14:paraId="723C97B3" w14:textId="1533E8FD" w:rsidR="00725B48" w:rsidRPr="007D41CC" w:rsidRDefault="00725B48" w:rsidP="00725B48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 w:rsidRPr="007D41CC">
              <w:rPr>
                <w:rFonts w:ascii="Arial" w:eastAsia="Times New Roman" w:hAnsi="Arial"/>
                <w:bCs/>
                <w:i/>
                <w:color w:val="1F4E79" w:themeColor="accent1" w:themeShade="80"/>
                <w:sz w:val="24"/>
                <w:szCs w:val="24"/>
              </w:rPr>
              <w:t>Enter Name</w:t>
            </w:r>
          </w:p>
        </w:tc>
        <w:tc>
          <w:tcPr>
            <w:tcW w:w="6799" w:type="dxa"/>
          </w:tcPr>
          <w:p w14:paraId="1994AEE8" w14:textId="40F3F3EC" w:rsidR="00725B48" w:rsidRPr="007D41CC" w:rsidRDefault="00725B48" w:rsidP="00725B48">
            <w:pPr>
              <w:contextualSpacing/>
              <w:jc w:val="both"/>
              <w:rPr>
                <w:rFonts w:ascii="Arial" w:eastAsia="Times New Roman" w:hAnsi="Arial"/>
                <w:color w:val="1F4E79" w:themeColor="accent1" w:themeShade="80"/>
                <w:sz w:val="24"/>
                <w:szCs w:val="24"/>
              </w:rPr>
            </w:pPr>
            <w:r w:rsidRPr="007D41CC">
              <w:rPr>
                <w:rFonts w:ascii="Arial" w:eastAsia="Times New Roman" w:hAnsi="Arial"/>
                <w:i/>
                <w:color w:val="1F4E79" w:themeColor="accent1" w:themeShade="80"/>
                <w:sz w:val="24"/>
                <w:szCs w:val="24"/>
              </w:rPr>
              <w:t>Enter job title</w:t>
            </w:r>
          </w:p>
        </w:tc>
      </w:tr>
      <w:tr w:rsidR="00725B48" w:rsidRPr="007D41CC" w14:paraId="7D5D9BED" w14:textId="77777777" w:rsidTr="00015E9B">
        <w:tc>
          <w:tcPr>
            <w:tcW w:w="3397" w:type="dxa"/>
          </w:tcPr>
          <w:p w14:paraId="35B1A137" w14:textId="2F4CFFBC" w:rsidR="00725B48" w:rsidRPr="007D41CC" w:rsidRDefault="00725B48" w:rsidP="00725B48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 w:rsidRPr="007D41CC">
              <w:rPr>
                <w:rFonts w:ascii="Arial" w:eastAsia="Times New Roman" w:hAnsi="Arial"/>
                <w:bCs/>
                <w:i/>
                <w:color w:val="1F4E79" w:themeColor="accent1" w:themeShade="80"/>
                <w:sz w:val="24"/>
                <w:szCs w:val="24"/>
              </w:rPr>
              <w:t>Enter Name</w:t>
            </w:r>
          </w:p>
        </w:tc>
        <w:tc>
          <w:tcPr>
            <w:tcW w:w="6799" w:type="dxa"/>
          </w:tcPr>
          <w:p w14:paraId="7A828CB9" w14:textId="37FBAA1C" w:rsidR="00725B48" w:rsidRPr="007D41CC" w:rsidRDefault="00725B48" w:rsidP="00725B48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 w:rsidRPr="007D41CC">
              <w:rPr>
                <w:rFonts w:ascii="Arial" w:eastAsia="Times New Roman" w:hAnsi="Arial"/>
                <w:i/>
                <w:color w:val="1F4E79" w:themeColor="accent1" w:themeShade="80"/>
                <w:sz w:val="24"/>
                <w:szCs w:val="24"/>
              </w:rPr>
              <w:t>Enter job title</w:t>
            </w:r>
          </w:p>
        </w:tc>
      </w:tr>
      <w:tr w:rsidR="00725B48" w:rsidRPr="007D41CC" w14:paraId="72C523F1" w14:textId="77777777" w:rsidTr="00015E9B">
        <w:tc>
          <w:tcPr>
            <w:tcW w:w="3397" w:type="dxa"/>
          </w:tcPr>
          <w:p w14:paraId="0B33C3B8" w14:textId="4CB9D3B4" w:rsidR="00725B48" w:rsidRPr="007D41CC" w:rsidRDefault="00725B48" w:rsidP="00725B48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 w:rsidRPr="007D41CC">
              <w:rPr>
                <w:rFonts w:ascii="Arial" w:eastAsia="Times New Roman" w:hAnsi="Arial"/>
                <w:bCs/>
                <w:i/>
                <w:color w:val="1F4E79" w:themeColor="accent1" w:themeShade="80"/>
                <w:sz w:val="24"/>
                <w:szCs w:val="24"/>
              </w:rPr>
              <w:t>Enter Name</w:t>
            </w:r>
          </w:p>
        </w:tc>
        <w:tc>
          <w:tcPr>
            <w:tcW w:w="6799" w:type="dxa"/>
          </w:tcPr>
          <w:p w14:paraId="5BE81D9E" w14:textId="0FFB90F0" w:rsidR="00725B48" w:rsidRPr="007D41CC" w:rsidRDefault="00725B48" w:rsidP="00725B48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 w:rsidRPr="007D41CC">
              <w:rPr>
                <w:rFonts w:ascii="Arial" w:eastAsia="Times New Roman" w:hAnsi="Arial"/>
                <w:i/>
                <w:color w:val="1F4E79" w:themeColor="accent1" w:themeShade="80"/>
                <w:sz w:val="24"/>
                <w:szCs w:val="24"/>
              </w:rPr>
              <w:t>Enter job title</w:t>
            </w:r>
          </w:p>
        </w:tc>
      </w:tr>
    </w:tbl>
    <w:p w14:paraId="40F2B9DB" w14:textId="0FB033FE" w:rsidR="00725B48" w:rsidRPr="007D41CC" w:rsidRDefault="00725B48" w:rsidP="00015E9B">
      <w:pPr>
        <w:pStyle w:val="Heading3"/>
        <w:rPr>
          <w:lang w:eastAsia="en-US"/>
        </w:rPr>
      </w:pPr>
      <w:r w:rsidRPr="007D41CC">
        <w:rPr>
          <w:lang w:eastAsia="en-US"/>
        </w:rPr>
        <w:t>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9"/>
      </w:tblGrid>
      <w:tr w:rsidR="00725B48" w:rsidRPr="007D41CC" w14:paraId="202DEE0F" w14:textId="77777777" w:rsidTr="00015E9B">
        <w:tc>
          <w:tcPr>
            <w:tcW w:w="3397" w:type="dxa"/>
          </w:tcPr>
          <w:p w14:paraId="13C7D446" w14:textId="66BAB5DD" w:rsidR="00725B48" w:rsidRPr="007D41CC" w:rsidRDefault="00015E9B" w:rsidP="00725B48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 w:rsidRPr="007D41CC">
              <w:rPr>
                <w:rFonts w:ascii="Arial" w:eastAsia="Times New Roman" w:hAnsi="Arial"/>
                <w:bCs/>
                <w:i/>
                <w:color w:val="1F4E79" w:themeColor="accent1" w:themeShade="80"/>
                <w:sz w:val="24"/>
                <w:szCs w:val="24"/>
              </w:rPr>
              <w:t>Enter Name</w:t>
            </w:r>
          </w:p>
        </w:tc>
        <w:tc>
          <w:tcPr>
            <w:tcW w:w="6799" w:type="dxa"/>
          </w:tcPr>
          <w:p w14:paraId="74273BCC" w14:textId="15AAFA50" w:rsidR="00725B48" w:rsidRPr="007D41CC" w:rsidRDefault="00015E9B" w:rsidP="00725B48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 w:rsidRPr="007D41CC">
              <w:rPr>
                <w:rFonts w:ascii="Arial" w:eastAsia="Times New Roman" w:hAnsi="Arial"/>
                <w:i/>
                <w:color w:val="1F4E79" w:themeColor="accent1" w:themeShade="80"/>
                <w:sz w:val="24"/>
                <w:szCs w:val="24"/>
              </w:rPr>
              <w:t>Enter job title</w:t>
            </w:r>
          </w:p>
        </w:tc>
      </w:tr>
      <w:tr w:rsidR="00725B48" w:rsidRPr="007D41CC" w14:paraId="49FA11D5" w14:textId="77777777" w:rsidTr="00015E9B">
        <w:tc>
          <w:tcPr>
            <w:tcW w:w="3397" w:type="dxa"/>
          </w:tcPr>
          <w:p w14:paraId="1D126D20" w14:textId="23DFDD2B" w:rsidR="00725B48" w:rsidRPr="007D41CC" w:rsidRDefault="00015E9B" w:rsidP="00725B48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 w:rsidRPr="007D41CC">
              <w:rPr>
                <w:rFonts w:ascii="Arial" w:eastAsia="Times New Roman" w:hAnsi="Arial"/>
                <w:bCs/>
                <w:i/>
                <w:color w:val="1F4E79" w:themeColor="accent1" w:themeShade="80"/>
                <w:sz w:val="24"/>
                <w:szCs w:val="24"/>
              </w:rPr>
              <w:t>Enter Name</w:t>
            </w:r>
          </w:p>
        </w:tc>
        <w:tc>
          <w:tcPr>
            <w:tcW w:w="6799" w:type="dxa"/>
          </w:tcPr>
          <w:p w14:paraId="66F11686" w14:textId="5B518DA0" w:rsidR="00725B48" w:rsidRPr="007D41CC" w:rsidRDefault="00015E9B" w:rsidP="00725B48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 w:rsidRPr="007D41CC">
              <w:rPr>
                <w:rFonts w:ascii="Arial" w:eastAsia="Times New Roman" w:hAnsi="Arial"/>
                <w:i/>
                <w:color w:val="1F4E79" w:themeColor="accent1" w:themeShade="80"/>
                <w:sz w:val="24"/>
                <w:szCs w:val="24"/>
              </w:rPr>
              <w:t>Enter job title</w:t>
            </w:r>
          </w:p>
        </w:tc>
      </w:tr>
      <w:tr w:rsidR="00725B48" w:rsidRPr="007D41CC" w14:paraId="20E9C72D" w14:textId="77777777" w:rsidTr="00015E9B">
        <w:tc>
          <w:tcPr>
            <w:tcW w:w="3397" w:type="dxa"/>
          </w:tcPr>
          <w:p w14:paraId="198AFB96" w14:textId="5E347417" w:rsidR="00725B48" w:rsidRPr="007D41CC" w:rsidRDefault="00015E9B" w:rsidP="00725B48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 w:rsidRPr="007D41CC">
              <w:rPr>
                <w:rFonts w:ascii="Arial" w:eastAsia="Times New Roman" w:hAnsi="Arial"/>
                <w:bCs/>
                <w:i/>
                <w:color w:val="1F4E79" w:themeColor="accent1" w:themeShade="80"/>
                <w:sz w:val="24"/>
                <w:szCs w:val="24"/>
              </w:rPr>
              <w:t>Enter Name</w:t>
            </w:r>
          </w:p>
        </w:tc>
        <w:tc>
          <w:tcPr>
            <w:tcW w:w="6799" w:type="dxa"/>
          </w:tcPr>
          <w:p w14:paraId="03E26FDB" w14:textId="62B326AA" w:rsidR="00725B48" w:rsidRPr="007D41CC" w:rsidRDefault="00015E9B" w:rsidP="00725B48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 w:rsidRPr="007D41CC">
              <w:rPr>
                <w:rFonts w:ascii="Arial" w:eastAsia="Times New Roman" w:hAnsi="Arial"/>
                <w:i/>
                <w:color w:val="1F4E79" w:themeColor="accent1" w:themeShade="80"/>
                <w:sz w:val="24"/>
                <w:szCs w:val="24"/>
              </w:rPr>
              <w:t>Enter job title</w:t>
            </w:r>
          </w:p>
        </w:tc>
      </w:tr>
    </w:tbl>
    <w:p w14:paraId="4BE3C72A" w14:textId="77777777" w:rsidR="00782D8C" w:rsidRDefault="00782D8C" w:rsidP="00725B48">
      <w:pPr>
        <w:pStyle w:val="Heading2"/>
        <w:spacing w:after="240"/>
      </w:pPr>
      <w:bookmarkStart w:id="0" w:name="_GoBack"/>
      <w:bookmarkEnd w:id="0"/>
    </w:p>
    <w:p w14:paraId="4FB608D1" w14:textId="77777777" w:rsidR="007D41CC" w:rsidRDefault="007D41CC" w:rsidP="00725B48">
      <w:pPr>
        <w:pStyle w:val="Heading2"/>
        <w:spacing w:after="240"/>
      </w:pPr>
    </w:p>
    <w:p w14:paraId="157D1AD0" w14:textId="77777777" w:rsidR="007D41CC" w:rsidRDefault="007D41CC" w:rsidP="00725B48">
      <w:pPr>
        <w:pStyle w:val="Heading2"/>
        <w:spacing w:after="240"/>
      </w:pPr>
    </w:p>
    <w:p w14:paraId="7B7A4BB7" w14:textId="77777777" w:rsidR="007D41CC" w:rsidRDefault="007D41CC" w:rsidP="00725B48">
      <w:pPr>
        <w:pStyle w:val="Heading2"/>
        <w:spacing w:after="240"/>
      </w:pPr>
    </w:p>
    <w:p w14:paraId="1DB7A77D" w14:textId="77777777" w:rsidR="007D41CC" w:rsidRDefault="007D41CC" w:rsidP="00725B48">
      <w:pPr>
        <w:pStyle w:val="Heading2"/>
        <w:spacing w:after="240"/>
      </w:pPr>
    </w:p>
    <w:p w14:paraId="5A11BBE0" w14:textId="676EAF20" w:rsidR="00523834" w:rsidRDefault="00523834" w:rsidP="00725B48">
      <w:pPr>
        <w:pStyle w:val="Heading2"/>
        <w:spacing w:after="240"/>
      </w:pPr>
      <w:r w:rsidRPr="007D41CC">
        <w:t xml:space="preserve">Briefing Note </w:t>
      </w:r>
    </w:p>
    <w:p w14:paraId="2D73D4C3" w14:textId="77777777" w:rsidR="007D41CC" w:rsidRPr="007D41CC" w:rsidRDefault="007D41CC" w:rsidP="007D41CC"/>
    <w:p w14:paraId="33B7972E" w14:textId="6928FCBE" w:rsidR="00523834" w:rsidRPr="007D41CC" w:rsidRDefault="00523834" w:rsidP="00523834">
      <w:pPr>
        <w:jc w:val="both"/>
        <w:rPr>
          <w:rFonts w:ascii="Arial" w:eastAsia="Times New Roman" w:hAnsi="Arial" w:cs="Arial"/>
          <w:sz w:val="24"/>
          <w:szCs w:val="24"/>
        </w:rPr>
      </w:pPr>
      <w:r w:rsidRPr="007D41CC">
        <w:rPr>
          <w:rFonts w:ascii="Arial" w:eastAsia="Times New Roman" w:hAnsi="Arial" w:cs="Arial"/>
          <w:sz w:val="24"/>
          <w:szCs w:val="24"/>
        </w:rPr>
        <w:t xml:space="preserve">Briefing note for the Panel and attendees of the </w:t>
      </w:r>
      <w:r w:rsidR="006A2827" w:rsidRPr="007D41CC">
        <w:rPr>
          <w:rFonts w:ascii="Arial" w:eastAsia="Times New Roman" w:hAnsi="Arial" w:cs="Arial"/>
          <w:sz w:val="24"/>
          <w:szCs w:val="24"/>
        </w:rPr>
        <w:t>Additional/ New Site Approval</w:t>
      </w:r>
      <w:r w:rsidR="00C35FE8" w:rsidRPr="007D41CC">
        <w:rPr>
          <w:rFonts w:ascii="Arial" w:eastAsia="Times New Roman" w:hAnsi="Arial" w:cs="Arial"/>
          <w:sz w:val="24"/>
          <w:szCs w:val="24"/>
        </w:rPr>
        <w:t xml:space="preserve"> </w:t>
      </w:r>
      <w:r w:rsidRPr="007D41CC">
        <w:rPr>
          <w:rFonts w:ascii="Arial" w:eastAsia="Times New Roman" w:hAnsi="Arial" w:cs="Arial"/>
          <w:sz w:val="24"/>
          <w:szCs w:val="24"/>
        </w:rPr>
        <w:t xml:space="preserve">event, taking place on </w:t>
      </w:r>
      <w:r w:rsidRPr="007D41CC">
        <w:rPr>
          <w:rFonts w:ascii="Arial" w:eastAsia="Times New Roman" w:hAnsi="Arial" w:cs="Arial"/>
          <w:i/>
          <w:color w:val="1F4E79" w:themeColor="accent1" w:themeShade="80"/>
          <w:sz w:val="24"/>
          <w:szCs w:val="24"/>
        </w:rPr>
        <w:t>enter event</w:t>
      </w:r>
      <w:r w:rsidRPr="007D41CC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</w:t>
      </w:r>
      <w:r w:rsidRPr="007D41CC">
        <w:rPr>
          <w:rFonts w:ascii="Arial" w:eastAsia="Times New Roman" w:hAnsi="Arial" w:cs="Arial"/>
          <w:i/>
          <w:color w:val="1F4E79" w:themeColor="accent1" w:themeShade="80"/>
          <w:sz w:val="24"/>
          <w:szCs w:val="24"/>
        </w:rPr>
        <w:t>date</w:t>
      </w:r>
      <w:r w:rsidRPr="007D41CC">
        <w:rPr>
          <w:rFonts w:ascii="Arial" w:eastAsia="Times New Roman" w:hAnsi="Arial" w:cs="Arial"/>
          <w:sz w:val="24"/>
          <w:szCs w:val="24"/>
        </w:rPr>
        <w:t xml:space="preserve"> at </w:t>
      </w:r>
      <w:r w:rsidRPr="007D41CC">
        <w:rPr>
          <w:rFonts w:ascii="Arial" w:eastAsia="Times New Roman" w:hAnsi="Arial" w:cs="Arial"/>
          <w:i/>
          <w:color w:val="1F4E79" w:themeColor="accent1" w:themeShade="80"/>
          <w:sz w:val="24"/>
          <w:szCs w:val="24"/>
        </w:rPr>
        <w:t>enter collaborative academic partner name</w:t>
      </w:r>
      <w:r w:rsidRPr="007D41CC">
        <w:rPr>
          <w:rFonts w:ascii="Arial" w:eastAsia="Times New Roman" w:hAnsi="Arial" w:cs="Arial"/>
          <w:sz w:val="24"/>
          <w:szCs w:val="24"/>
        </w:rPr>
        <w:t>.</w:t>
      </w:r>
    </w:p>
    <w:p w14:paraId="789F8698" w14:textId="2905C4AE" w:rsidR="00523834" w:rsidRPr="007D41CC" w:rsidRDefault="00523834" w:rsidP="00725B48">
      <w:pPr>
        <w:pStyle w:val="ListParagraph"/>
        <w:numPr>
          <w:ilvl w:val="0"/>
          <w:numId w:val="2"/>
        </w:numPr>
        <w:spacing w:after="120" w:line="259" w:lineRule="auto"/>
        <w:ind w:left="426" w:hanging="357"/>
        <w:contextualSpacing w:val="0"/>
        <w:jc w:val="both"/>
        <w:rPr>
          <w:rFonts w:eastAsia="Times New Roman" w:cs="Arial"/>
          <w:b/>
          <w:bCs/>
          <w:sz w:val="24"/>
        </w:rPr>
      </w:pPr>
      <w:r w:rsidRPr="007D41CC">
        <w:rPr>
          <w:rFonts w:eastAsia="Times New Roman" w:cs="Arial"/>
          <w:b/>
          <w:bCs/>
          <w:sz w:val="24"/>
        </w:rPr>
        <w:t>Purpose of the event</w:t>
      </w:r>
    </w:p>
    <w:p w14:paraId="61CCFAC6" w14:textId="47B4FE2C" w:rsidR="00523834" w:rsidRPr="007D41CC" w:rsidRDefault="00523834" w:rsidP="00725B48">
      <w:pPr>
        <w:pStyle w:val="ListParagraph"/>
        <w:numPr>
          <w:ilvl w:val="0"/>
          <w:numId w:val="2"/>
        </w:numPr>
        <w:spacing w:after="120" w:line="259" w:lineRule="auto"/>
        <w:ind w:left="426" w:hanging="357"/>
        <w:contextualSpacing w:val="0"/>
        <w:jc w:val="both"/>
        <w:rPr>
          <w:rFonts w:eastAsia="Times New Roman" w:cs="Arial"/>
          <w:b/>
          <w:bCs/>
          <w:sz w:val="24"/>
        </w:rPr>
      </w:pPr>
      <w:r w:rsidRPr="007D41CC">
        <w:rPr>
          <w:rFonts w:eastAsia="Times New Roman" w:cs="Arial"/>
          <w:b/>
          <w:bCs/>
          <w:sz w:val="24"/>
        </w:rPr>
        <w:t xml:space="preserve">Background Information </w:t>
      </w:r>
    </w:p>
    <w:p w14:paraId="1E0ECAE7" w14:textId="7D9F55EC" w:rsidR="00523834" w:rsidRPr="007D41CC" w:rsidRDefault="00523834" w:rsidP="00725B48">
      <w:pPr>
        <w:pStyle w:val="ListParagraph"/>
        <w:numPr>
          <w:ilvl w:val="0"/>
          <w:numId w:val="2"/>
        </w:numPr>
        <w:spacing w:after="120" w:line="259" w:lineRule="auto"/>
        <w:ind w:left="426" w:hanging="357"/>
        <w:contextualSpacing w:val="0"/>
        <w:jc w:val="both"/>
        <w:rPr>
          <w:rFonts w:eastAsia="Times New Roman" w:cs="Arial"/>
          <w:b/>
          <w:bCs/>
          <w:sz w:val="24"/>
        </w:rPr>
      </w:pPr>
      <w:r w:rsidRPr="007D41CC">
        <w:rPr>
          <w:rFonts w:eastAsia="Times New Roman" w:cs="Arial"/>
          <w:b/>
          <w:bCs/>
          <w:sz w:val="24"/>
        </w:rPr>
        <w:t xml:space="preserve">Overview of the </w:t>
      </w:r>
      <w:r w:rsidR="006A2827" w:rsidRPr="007D41CC">
        <w:rPr>
          <w:rFonts w:eastAsia="Times New Roman" w:cs="Arial"/>
          <w:b/>
          <w:bCs/>
          <w:sz w:val="24"/>
        </w:rPr>
        <w:t xml:space="preserve">Additional/ New Site Approval </w:t>
      </w:r>
      <w:r w:rsidRPr="007D41CC">
        <w:rPr>
          <w:rFonts w:eastAsia="Times New Roman" w:cs="Arial"/>
          <w:b/>
          <w:bCs/>
          <w:sz w:val="24"/>
        </w:rPr>
        <w:t>Event</w:t>
      </w:r>
    </w:p>
    <w:p w14:paraId="4540E590" w14:textId="77777777" w:rsidR="00523834" w:rsidRPr="007D41CC" w:rsidRDefault="00523834" w:rsidP="00725B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59" w:lineRule="auto"/>
        <w:ind w:left="426" w:hanging="357"/>
        <w:contextualSpacing w:val="0"/>
        <w:jc w:val="both"/>
        <w:rPr>
          <w:rFonts w:cs="Arial"/>
          <w:b/>
          <w:bCs/>
          <w:color w:val="222222"/>
          <w:sz w:val="24"/>
        </w:rPr>
      </w:pPr>
      <w:r w:rsidRPr="007D41CC">
        <w:rPr>
          <w:rFonts w:cs="Arial"/>
          <w:b/>
          <w:bCs/>
          <w:color w:val="222222"/>
          <w:sz w:val="24"/>
        </w:rPr>
        <w:t>Scope of the Meeting</w:t>
      </w:r>
    </w:p>
    <w:p w14:paraId="2C7FD2DF" w14:textId="296D4E9C" w:rsidR="00523834" w:rsidRPr="007D41CC" w:rsidRDefault="00523834" w:rsidP="00725B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357"/>
        <w:contextualSpacing w:val="0"/>
        <w:jc w:val="both"/>
        <w:rPr>
          <w:rFonts w:cs="Arial"/>
          <w:b/>
          <w:bCs/>
          <w:sz w:val="24"/>
        </w:rPr>
      </w:pPr>
      <w:r w:rsidRPr="007D41CC">
        <w:rPr>
          <w:rFonts w:cs="Arial"/>
          <w:b/>
          <w:bCs/>
          <w:sz w:val="24"/>
        </w:rPr>
        <w:t xml:space="preserve">Outcome of the </w:t>
      </w:r>
      <w:r w:rsidR="006A2827" w:rsidRPr="007D41CC">
        <w:rPr>
          <w:rFonts w:cs="Arial"/>
          <w:b/>
          <w:bCs/>
          <w:sz w:val="24"/>
        </w:rPr>
        <w:t xml:space="preserve">Additional/ New Site Approval </w:t>
      </w:r>
      <w:r w:rsidRPr="007D41CC">
        <w:rPr>
          <w:rFonts w:cs="Arial"/>
          <w:b/>
          <w:bCs/>
          <w:sz w:val="24"/>
        </w:rPr>
        <w:t>event</w:t>
      </w:r>
    </w:p>
    <w:p w14:paraId="51836085" w14:textId="4A4C0C14" w:rsidR="00523834" w:rsidRPr="007D41CC" w:rsidRDefault="00523834" w:rsidP="00725B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cs="Arial"/>
          <w:sz w:val="24"/>
        </w:rPr>
      </w:pPr>
      <w:r w:rsidRPr="007D41CC">
        <w:rPr>
          <w:rFonts w:cs="Arial"/>
          <w:sz w:val="24"/>
        </w:rPr>
        <w:t xml:space="preserve">At the end of the </w:t>
      </w:r>
      <w:r w:rsidR="006A2827" w:rsidRPr="007D41CC">
        <w:rPr>
          <w:rFonts w:cs="Arial"/>
          <w:sz w:val="24"/>
        </w:rPr>
        <w:t xml:space="preserve">Additional/ New Site Approval </w:t>
      </w:r>
      <w:r w:rsidRPr="007D41CC">
        <w:rPr>
          <w:rFonts w:cs="Arial"/>
          <w:sz w:val="24"/>
        </w:rPr>
        <w:t>event, the panel will agree on one of three outcomes for the course:</w:t>
      </w:r>
    </w:p>
    <w:p w14:paraId="712ABE47" w14:textId="0A430353" w:rsidR="00523834" w:rsidRPr="007D41CC" w:rsidRDefault="00523834" w:rsidP="00725B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1418" w:hanging="357"/>
        <w:contextualSpacing w:val="0"/>
        <w:jc w:val="both"/>
        <w:rPr>
          <w:rFonts w:cs="Arial"/>
          <w:sz w:val="24"/>
        </w:rPr>
      </w:pPr>
      <w:proofErr w:type="gramStart"/>
      <w:r w:rsidRPr="007D41CC">
        <w:rPr>
          <w:rFonts w:cs="Arial"/>
          <w:sz w:val="24"/>
        </w:rPr>
        <w:t>the</w:t>
      </w:r>
      <w:proofErr w:type="gramEnd"/>
      <w:r w:rsidRPr="007D41CC">
        <w:rPr>
          <w:rFonts w:cs="Arial"/>
          <w:sz w:val="24"/>
        </w:rPr>
        <w:t xml:space="preserve"> </w:t>
      </w:r>
      <w:r w:rsidR="006A2827" w:rsidRPr="007D41CC">
        <w:rPr>
          <w:rFonts w:cs="Arial"/>
          <w:sz w:val="24"/>
        </w:rPr>
        <w:t xml:space="preserve">site is </w:t>
      </w:r>
      <w:r w:rsidR="00C35FE8" w:rsidRPr="007D41CC">
        <w:rPr>
          <w:rFonts w:cs="Arial"/>
          <w:sz w:val="24"/>
        </w:rPr>
        <w:t>approved</w:t>
      </w:r>
      <w:r w:rsidRPr="007D41CC">
        <w:rPr>
          <w:rFonts w:cs="Arial"/>
          <w:sz w:val="24"/>
        </w:rPr>
        <w:t xml:space="preserve">; </w:t>
      </w:r>
    </w:p>
    <w:p w14:paraId="0FD2AB6C" w14:textId="2038391E" w:rsidR="00523834" w:rsidRPr="007D41CC" w:rsidRDefault="00523834" w:rsidP="00725B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1418" w:hanging="357"/>
        <w:contextualSpacing w:val="0"/>
        <w:jc w:val="both"/>
        <w:rPr>
          <w:rFonts w:cs="Arial"/>
          <w:sz w:val="24"/>
        </w:rPr>
      </w:pPr>
      <w:proofErr w:type="gramStart"/>
      <w:r w:rsidRPr="007D41CC">
        <w:rPr>
          <w:rFonts w:cs="Arial"/>
          <w:sz w:val="24"/>
        </w:rPr>
        <w:t>the</w:t>
      </w:r>
      <w:proofErr w:type="gramEnd"/>
      <w:r w:rsidRPr="007D41CC">
        <w:rPr>
          <w:rFonts w:cs="Arial"/>
          <w:sz w:val="24"/>
        </w:rPr>
        <w:t xml:space="preserve"> </w:t>
      </w:r>
      <w:r w:rsidR="006A2827" w:rsidRPr="007D41CC">
        <w:rPr>
          <w:rFonts w:cs="Arial"/>
          <w:sz w:val="24"/>
        </w:rPr>
        <w:t xml:space="preserve">site is </w:t>
      </w:r>
      <w:r w:rsidR="00C35FE8" w:rsidRPr="007D41CC">
        <w:rPr>
          <w:rFonts w:cs="Arial"/>
          <w:sz w:val="24"/>
        </w:rPr>
        <w:t>approved</w:t>
      </w:r>
      <w:r w:rsidRPr="007D41CC">
        <w:rPr>
          <w:rFonts w:cs="Arial"/>
          <w:sz w:val="24"/>
        </w:rPr>
        <w:t xml:space="preserve"> subject to one or more conditions;</w:t>
      </w:r>
    </w:p>
    <w:p w14:paraId="20070B01" w14:textId="66965F32" w:rsidR="00523834" w:rsidRPr="007D41CC" w:rsidRDefault="00523834" w:rsidP="00725B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1418" w:hanging="357"/>
        <w:contextualSpacing w:val="0"/>
        <w:jc w:val="both"/>
        <w:rPr>
          <w:rFonts w:cs="Arial"/>
          <w:sz w:val="24"/>
        </w:rPr>
      </w:pPr>
      <w:proofErr w:type="gramStart"/>
      <w:r w:rsidRPr="007D41CC">
        <w:rPr>
          <w:rFonts w:cs="Arial"/>
          <w:sz w:val="24"/>
        </w:rPr>
        <w:t>the</w:t>
      </w:r>
      <w:proofErr w:type="gramEnd"/>
      <w:r w:rsidRPr="007D41CC">
        <w:rPr>
          <w:rFonts w:cs="Arial"/>
          <w:sz w:val="24"/>
        </w:rPr>
        <w:t xml:space="preserve"> </w:t>
      </w:r>
      <w:r w:rsidR="006A2827" w:rsidRPr="007D41CC">
        <w:rPr>
          <w:rFonts w:cs="Arial"/>
          <w:sz w:val="24"/>
        </w:rPr>
        <w:t xml:space="preserve">site is not </w:t>
      </w:r>
      <w:r w:rsidR="00C35FE8" w:rsidRPr="007D41CC">
        <w:rPr>
          <w:rFonts w:cs="Arial"/>
          <w:sz w:val="24"/>
        </w:rPr>
        <w:t>approved</w:t>
      </w:r>
      <w:r w:rsidRPr="007D41CC">
        <w:rPr>
          <w:rFonts w:cs="Arial"/>
          <w:sz w:val="24"/>
        </w:rPr>
        <w:t>.</w:t>
      </w:r>
    </w:p>
    <w:p w14:paraId="667D8D36" w14:textId="582E13CE" w:rsidR="00523834" w:rsidRPr="007D41CC" w:rsidRDefault="00523834" w:rsidP="00725B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cs="Arial"/>
          <w:sz w:val="24"/>
        </w:rPr>
      </w:pPr>
      <w:r w:rsidRPr="007D41CC">
        <w:rPr>
          <w:rFonts w:cs="Arial"/>
          <w:sz w:val="24"/>
        </w:rPr>
        <w:t>Where conditions are set, the panel must specify the date by which they must be met and the Institution must respond to the conditions by this date.</w:t>
      </w:r>
    </w:p>
    <w:p w14:paraId="6F654009" w14:textId="77777777" w:rsidR="00523834" w:rsidRPr="007D41CC" w:rsidRDefault="00523834" w:rsidP="00015E9B">
      <w:pPr>
        <w:pStyle w:val="ListParagraph"/>
        <w:numPr>
          <w:ilvl w:val="0"/>
          <w:numId w:val="2"/>
        </w:numPr>
        <w:spacing w:after="160" w:line="259" w:lineRule="auto"/>
        <w:ind w:left="426" w:hanging="425"/>
        <w:jc w:val="both"/>
        <w:rPr>
          <w:rFonts w:eastAsia="Times New Roman" w:cs="Arial"/>
          <w:b/>
          <w:bCs/>
          <w:sz w:val="24"/>
        </w:rPr>
      </w:pPr>
      <w:r w:rsidRPr="007D41CC">
        <w:rPr>
          <w:rFonts w:eastAsia="Times New Roman" w:cs="Arial"/>
          <w:b/>
          <w:bCs/>
          <w:sz w:val="24"/>
        </w:rPr>
        <w:t xml:space="preserve">Point of contact </w:t>
      </w:r>
    </w:p>
    <w:p w14:paraId="0C73B6D2" w14:textId="44A68A5B" w:rsidR="00782D8C" w:rsidRPr="007D41CC" w:rsidRDefault="00523834" w:rsidP="00523834">
      <w:pPr>
        <w:rPr>
          <w:rFonts w:asciiTheme="minorBidi" w:eastAsia="Times New Roman" w:hAnsiTheme="minorBidi"/>
          <w:sz w:val="24"/>
          <w:szCs w:val="24"/>
        </w:rPr>
      </w:pPr>
      <w:r w:rsidRPr="007D41CC">
        <w:rPr>
          <w:rFonts w:asciiTheme="minorBidi" w:eastAsia="Times New Roman" w:hAnsiTheme="minorBidi"/>
          <w:sz w:val="24"/>
          <w:szCs w:val="24"/>
        </w:rPr>
        <w:t xml:space="preserve">If you have any questions in relation to the </w:t>
      </w:r>
      <w:r w:rsidR="006A2827" w:rsidRPr="007D41CC">
        <w:rPr>
          <w:rFonts w:asciiTheme="minorBidi" w:eastAsia="Times New Roman" w:hAnsiTheme="minorBidi"/>
          <w:sz w:val="24"/>
          <w:szCs w:val="24"/>
        </w:rPr>
        <w:t xml:space="preserve">Additional/ New Site Approval </w:t>
      </w:r>
      <w:r w:rsidRPr="007D41CC">
        <w:rPr>
          <w:rFonts w:asciiTheme="minorBidi" w:eastAsia="Times New Roman" w:hAnsiTheme="minorBidi"/>
          <w:sz w:val="24"/>
          <w:szCs w:val="24"/>
        </w:rPr>
        <w:t xml:space="preserve">event please email the Panel Secretary/ </w:t>
      </w:r>
      <w:r w:rsidR="00782D8C" w:rsidRPr="007D41CC">
        <w:rPr>
          <w:rFonts w:asciiTheme="minorBidi" w:eastAsia="Times New Roman" w:hAnsiTheme="minorBidi"/>
          <w:sz w:val="24"/>
          <w:szCs w:val="24"/>
        </w:rPr>
        <w:t>AQD Partnerships Team:</w:t>
      </w:r>
      <w:r w:rsidRPr="007D41CC">
        <w:rPr>
          <w:rFonts w:asciiTheme="minorBidi" w:eastAsia="Times New Roman" w:hAnsiTheme="minorBidi"/>
          <w:sz w:val="24"/>
          <w:szCs w:val="24"/>
        </w:rPr>
        <w:t xml:space="preserve"> </w:t>
      </w:r>
    </w:p>
    <w:p w14:paraId="026B3869" w14:textId="77777777" w:rsidR="00782D8C" w:rsidRPr="007D41CC" w:rsidRDefault="00782D8C" w:rsidP="00523834">
      <w:pPr>
        <w:rPr>
          <w:rFonts w:asciiTheme="minorBidi" w:eastAsia="Times New Roman" w:hAnsiTheme="minorBidi"/>
          <w:sz w:val="24"/>
          <w:szCs w:val="24"/>
        </w:rPr>
      </w:pPr>
      <w:r w:rsidRPr="007D41CC">
        <w:rPr>
          <w:rFonts w:asciiTheme="minorBidi" w:eastAsia="Times New Roman" w:hAnsiTheme="minorBidi"/>
          <w:sz w:val="24"/>
          <w:szCs w:val="24"/>
        </w:rPr>
        <w:t xml:space="preserve">Ruth Kailla – Quality Manager (Partnerships): </w:t>
      </w:r>
      <w:hyperlink r:id="rId9" w:history="1">
        <w:r w:rsidR="00523834" w:rsidRPr="007D41CC">
          <w:rPr>
            <w:rStyle w:val="Hyperlink"/>
            <w:rFonts w:asciiTheme="minorBidi" w:eastAsia="Times New Roman" w:hAnsiTheme="minorBidi"/>
            <w:color w:val="auto"/>
            <w:sz w:val="24"/>
            <w:szCs w:val="24"/>
          </w:rPr>
          <w:t>r.kailla@londonmet.ac.uk</w:t>
        </w:r>
      </w:hyperlink>
      <w:r w:rsidRPr="007D41CC">
        <w:rPr>
          <w:rFonts w:asciiTheme="minorBidi" w:eastAsia="Times New Roman" w:hAnsiTheme="minorBidi"/>
          <w:sz w:val="24"/>
          <w:szCs w:val="24"/>
        </w:rPr>
        <w:t xml:space="preserve">, </w:t>
      </w:r>
    </w:p>
    <w:p w14:paraId="6F53A811" w14:textId="4CB116B7" w:rsidR="00782D8C" w:rsidRPr="007D41CC" w:rsidRDefault="00782D8C" w:rsidP="00523834">
      <w:pPr>
        <w:rPr>
          <w:rFonts w:asciiTheme="minorBidi" w:eastAsia="Times New Roman" w:hAnsiTheme="minorBidi"/>
          <w:sz w:val="24"/>
          <w:szCs w:val="24"/>
        </w:rPr>
      </w:pPr>
      <w:r w:rsidRPr="007D41CC">
        <w:rPr>
          <w:rFonts w:asciiTheme="minorBidi" w:eastAsia="Times New Roman" w:hAnsiTheme="minorBidi"/>
          <w:sz w:val="24"/>
          <w:szCs w:val="24"/>
        </w:rPr>
        <w:t xml:space="preserve">Samuel </w:t>
      </w:r>
      <w:proofErr w:type="spellStart"/>
      <w:r w:rsidRPr="007D41CC">
        <w:rPr>
          <w:rFonts w:asciiTheme="minorBidi" w:eastAsia="Times New Roman" w:hAnsiTheme="minorBidi"/>
          <w:sz w:val="24"/>
          <w:szCs w:val="24"/>
        </w:rPr>
        <w:t>Gambie</w:t>
      </w:r>
      <w:proofErr w:type="spellEnd"/>
      <w:r w:rsidRPr="007D41CC">
        <w:rPr>
          <w:rFonts w:asciiTheme="minorBidi" w:eastAsia="Times New Roman" w:hAnsiTheme="minorBidi"/>
          <w:sz w:val="24"/>
          <w:szCs w:val="24"/>
        </w:rPr>
        <w:t xml:space="preserve"> – AQD Officer (Partnerships): </w:t>
      </w:r>
      <w:hyperlink r:id="rId10" w:history="1">
        <w:r w:rsidRPr="007D41CC">
          <w:rPr>
            <w:rStyle w:val="Hyperlink"/>
            <w:rFonts w:asciiTheme="minorBidi" w:eastAsia="Times New Roman" w:hAnsiTheme="minorBidi"/>
            <w:sz w:val="24"/>
            <w:szCs w:val="24"/>
          </w:rPr>
          <w:t>s.gambie@londonmet.ac.uk</w:t>
        </w:r>
      </w:hyperlink>
    </w:p>
    <w:p w14:paraId="1A569AF9" w14:textId="776393C7" w:rsidR="00523834" w:rsidRPr="007D41CC" w:rsidRDefault="00523834" w:rsidP="00523834">
      <w:pPr>
        <w:rPr>
          <w:rFonts w:asciiTheme="minorBidi" w:eastAsia="Times New Roman" w:hAnsiTheme="minorBidi"/>
          <w:sz w:val="24"/>
          <w:szCs w:val="24"/>
        </w:rPr>
      </w:pPr>
      <w:proofErr w:type="gramStart"/>
      <w:r w:rsidRPr="007D41CC">
        <w:rPr>
          <w:rFonts w:asciiTheme="minorBidi" w:eastAsia="Times New Roman" w:hAnsiTheme="minorBidi"/>
          <w:sz w:val="24"/>
          <w:szCs w:val="24"/>
        </w:rPr>
        <w:t>or</w:t>
      </w:r>
      <w:proofErr w:type="gramEnd"/>
      <w:r w:rsidRPr="007D41CC">
        <w:rPr>
          <w:rFonts w:asciiTheme="minorBidi" w:eastAsia="Times New Roman" w:hAnsiTheme="minorBidi"/>
          <w:sz w:val="24"/>
          <w:szCs w:val="24"/>
        </w:rPr>
        <w:t xml:space="preserve"> </w:t>
      </w:r>
      <w:hyperlink r:id="rId11" w:history="1">
        <w:r w:rsidRPr="007D41CC">
          <w:rPr>
            <w:rStyle w:val="Hyperlink"/>
            <w:rFonts w:asciiTheme="minorBidi" w:eastAsia="Times New Roman" w:hAnsiTheme="minorBidi"/>
            <w:sz w:val="24"/>
            <w:szCs w:val="24"/>
          </w:rPr>
          <w:t>aqdpartnerships@londonmet.ac.uk</w:t>
        </w:r>
      </w:hyperlink>
      <w:r w:rsidRPr="007D41CC">
        <w:rPr>
          <w:rFonts w:asciiTheme="minorBidi" w:eastAsia="Times New Roman" w:hAnsiTheme="minorBidi"/>
          <w:sz w:val="24"/>
          <w:szCs w:val="24"/>
        </w:rPr>
        <w:t xml:space="preserve">. </w:t>
      </w:r>
      <w:r w:rsidRPr="007D41CC">
        <w:rPr>
          <w:rFonts w:asciiTheme="minorBidi" w:eastAsia="Times New Roman" w:hAnsiTheme="minorBidi"/>
          <w:vanish/>
          <w:sz w:val="24"/>
          <w:szCs w:val="24"/>
        </w:rPr>
        <w:t>Briefing Note for the meeti</w:t>
      </w:r>
    </w:p>
    <w:p w14:paraId="0784061F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 xml:space="preserve">ng to review the institutional partnership between London </w:t>
      </w:r>
    </w:p>
    <w:p w14:paraId="6EEB878F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 xml:space="preserve">Metropolitan University and MARCH, Moscow School of Architecture, and to review the BA </w:t>
      </w:r>
    </w:p>
    <w:p w14:paraId="5CBC70E8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 xml:space="preserve">Architecture and Urbanism and MA Architecture and Urbanism courses for delivery at MARCH, </w:t>
      </w:r>
    </w:p>
    <w:p w14:paraId="44446D24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Moscow School of Architecture, to be held on Wednesday, 18</w:t>
      </w:r>
    </w:p>
    <w:p w14:paraId="101BD765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</w:t>
      </w:r>
    </w:p>
    <w:p w14:paraId="172304F3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and Thursday, 19</w:t>
      </w:r>
    </w:p>
    <w:p w14:paraId="3581AE27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</w:t>
      </w:r>
    </w:p>
    <w:p w14:paraId="4B02D9C5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 xml:space="preserve">July 2018 in </w:t>
      </w:r>
    </w:p>
    <w:p w14:paraId="47693EF8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 xml:space="preserve">Moscow. </w:t>
      </w:r>
    </w:p>
    <w:p w14:paraId="2BA19938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</w:t>
      </w:r>
    </w:p>
    <w:p w14:paraId="717FCD1C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 xml:space="preserve">e purpose of this event is to review the partnership of London Metropolitan University and </w:t>
      </w:r>
    </w:p>
    <w:p w14:paraId="4EECAE39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MARCH, Moscow School of Architecture</w:t>
      </w:r>
    </w:p>
    <w:p w14:paraId="68E48EB5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; and the continuing delivery of the</w:t>
      </w:r>
    </w:p>
    <w:p w14:paraId="234392F7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Architec</w:t>
      </w:r>
    </w:p>
    <w:p w14:paraId="7269E611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 xml:space="preserve">ture and </w:t>
      </w:r>
    </w:p>
    <w:p w14:paraId="63AC204C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Urbanism and MA Architecture and Urbanism courses by MARCH, Moscow School of Architecture</w:t>
      </w:r>
    </w:p>
    <w:p w14:paraId="5D5FE2D7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 xml:space="preserve">. </w:t>
      </w:r>
    </w:p>
    <w:p w14:paraId="428E4D23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Bac</w:t>
      </w:r>
    </w:p>
    <w:p w14:paraId="68321B4B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kground to MARCH, Moscow School of Architecture</w:t>
      </w:r>
    </w:p>
    <w:p w14:paraId="654DF572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1.</w:t>
      </w:r>
    </w:p>
    <w:p w14:paraId="7ACDF126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MARCH, Moscow School of Architecture was founded in 2012 in order to offer the</w:t>
      </w:r>
    </w:p>
    <w:p w14:paraId="49A93DBC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opportunity to study a</w:t>
      </w:r>
    </w:p>
    <w:p w14:paraId="7CB223BE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n international architecture curriculum.</w:t>
      </w:r>
    </w:p>
    <w:p w14:paraId="5912370B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2.</w:t>
      </w:r>
    </w:p>
    <w:p w14:paraId="2AD68720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Originally only the MA Architecture and Urbanism course was offered. When this course</w:t>
      </w:r>
    </w:p>
    <w:p w14:paraId="030AA035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 xml:space="preserve">was due for its first revalidation in 2015, the School added the BA </w:t>
      </w:r>
    </w:p>
    <w:p w14:paraId="49B0D2F7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 xml:space="preserve">(Hons) </w:t>
      </w:r>
    </w:p>
    <w:p w14:paraId="1F9A330A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Architecture and</w:t>
      </w:r>
    </w:p>
    <w:p w14:paraId="79A4C0ED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Urbanism course. In order to synchr</w:t>
      </w:r>
    </w:p>
    <w:p w14:paraId="408A2A13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onise the institutional and course review cycle the</w:t>
      </w:r>
    </w:p>
    <w:p w14:paraId="0F7CFCFD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institutional revalidation and the validation of the MA course were again limited to three</w:t>
      </w:r>
    </w:p>
    <w:p w14:paraId="49022078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years. As a result both courses and the institutional review are now due.</w:t>
      </w:r>
    </w:p>
    <w:p w14:paraId="71A47C06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Higher Education context in Russian F</w:t>
      </w:r>
    </w:p>
    <w:p w14:paraId="4E36E99D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 xml:space="preserve">ederation </w:t>
      </w:r>
    </w:p>
    <w:p w14:paraId="2BAD1A8E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3.</w:t>
      </w:r>
    </w:p>
    <w:p w14:paraId="2AE0905B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 xml:space="preserve">Some </w:t>
      </w:r>
    </w:p>
    <w:p w14:paraId="040EB393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54 percent</w:t>
      </w:r>
    </w:p>
    <w:p w14:paraId="430BD0F0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of 25- to 64-</w:t>
      </w:r>
    </w:p>
    <w:p w14:paraId="375B6C6B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year</w:t>
      </w:r>
    </w:p>
    <w:p w14:paraId="495B078F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-old Russians held tertiary degrees as of 2015,</w:t>
      </w:r>
    </w:p>
    <w:p w14:paraId="443DC5C0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making the country one of the most educated in the world. However, birth rates have</w:t>
      </w:r>
    </w:p>
    <w:p w14:paraId="10D83790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dropped dramatically, leading to a steep fall in applications for higher education</w:t>
      </w:r>
    </w:p>
    <w:p w14:paraId="51D83680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studies. The decline, expected to cut tertiary enrolments by as much as 56 percent</w:t>
      </w:r>
    </w:p>
    <w:p w14:paraId="6EAFA643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between 2008 and 2021, has also played a role in the proposed closure and merger of</w:t>
      </w:r>
    </w:p>
    <w:p w14:paraId="638A4968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many universities.</w:t>
      </w:r>
    </w:p>
    <w:p w14:paraId="4B2EF85E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4.</w:t>
      </w:r>
    </w:p>
    <w:p w14:paraId="63FB02F7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All</w:t>
      </w:r>
    </w:p>
    <w:p w14:paraId="2FADAF40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higher education institutions</w:t>
      </w:r>
    </w:p>
    <w:p w14:paraId="3528E4D8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in</w:t>
      </w:r>
    </w:p>
    <w:p w14:paraId="7CE00DF4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Russia, public or private,</w:t>
      </w:r>
    </w:p>
    <w:p w14:paraId="3A844187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must</w:t>
      </w:r>
    </w:p>
    <w:p w14:paraId="7ED2A37E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have a state</w:t>
      </w:r>
    </w:p>
    <w:p w14:paraId="71D7159A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license to deliver education programs. To award nationally recognized degrees,</w:t>
      </w:r>
    </w:p>
    <w:p w14:paraId="6364A676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institutions must also obtain state accreditation. The accreditation process is</w:t>
      </w:r>
    </w:p>
    <w:p w14:paraId="2752DDE7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overseen by the Federal Service for Supervision in Education and Science</w:t>
      </w:r>
    </w:p>
    <w:p w14:paraId="3117A303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 xml:space="preserve">Page </w:t>
      </w:r>
    </w:p>
    <w:p w14:paraId="72D5777D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7 of 362</w:t>
      </w:r>
    </w:p>
    <w:p w14:paraId="0255E89B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 xml:space="preserve">(Rosobrnadzor), and is based on institutional self-assessments, peer review, and site </w:t>
      </w:r>
    </w:p>
    <w:p w14:paraId="34C92EE4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visits certify</w:t>
      </w:r>
    </w:p>
    <w:p w14:paraId="2518BD98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 xml:space="preserve">ing compliance with standards set by Russia’s </w:t>
      </w:r>
    </w:p>
    <w:p w14:paraId="412E35C1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National Accreditation</w:t>
      </w:r>
    </w:p>
    <w:p w14:paraId="24D0F62C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Agency</w:t>
      </w:r>
    </w:p>
    <w:p w14:paraId="7F80AD47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(subordinated to Rosobrnadzor).</w:t>
      </w:r>
    </w:p>
    <w:p w14:paraId="06847EF2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5.</w:t>
      </w:r>
    </w:p>
    <w:p w14:paraId="2406D106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In 2015 MARCH was awarded a license by the Moscow government</w:t>
      </w:r>
    </w:p>
    <w:p w14:paraId="348D951E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(</w:t>
      </w:r>
    </w:p>
    <w:p w14:paraId="369E73BE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https://march.ru/en/about/licenses/4572/</w:t>
      </w:r>
    </w:p>
    <w:p w14:paraId="77CB23AD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).</w:t>
      </w:r>
    </w:p>
    <w:p w14:paraId="47249404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6.</w:t>
      </w:r>
    </w:p>
    <w:p w14:paraId="614F3425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Accreditation is granted for six-year periods, and entitles institutions to award state-</w:t>
      </w:r>
    </w:p>
    <w:p w14:paraId="36904F5A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recognized diplomas in a set number of disciplines, and to apply for funding by the</w:t>
      </w:r>
    </w:p>
    <w:p w14:paraId="5940F65A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 xml:space="preserve">government. Both the </w:t>
      </w:r>
    </w:p>
    <w:p w14:paraId="2C37BF8D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National Accreditation</w:t>
      </w:r>
    </w:p>
    <w:p w14:paraId="71BC4A6E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Agency and Rosobrnadzor</w:t>
      </w:r>
    </w:p>
    <w:p w14:paraId="5F803F5E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maintain</w:t>
      </w:r>
    </w:p>
    <w:p w14:paraId="560BD815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online databases of accredited institutions and the degree programs they are</w:t>
      </w:r>
    </w:p>
    <w:p w14:paraId="1F6D7CCA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authorized to offer. Accordingly MARCH will be due for Russian reaccreditation in</w:t>
      </w:r>
    </w:p>
    <w:p w14:paraId="46591F15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D41CC">
        <w:rPr>
          <w:rFonts w:ascii="Times New Roman" w:eastAsia="Times New Roman" w:hAnsi="Times New Roman" w:cs="Times New Roman"/>
          <w:vanish/>
          <w:sz w:val="24"/>
          <w:szCs w:val="24"/>
        </w:rPr>
        <w:t>2021.</w:t>
      </w:r>
    </w:p>
    <w:p w14:paraId="640A5054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 xml:space="preserve">(source: </w:t>
      </w:r>
    </w:p>
    <w:p w14:paraId="7AB88F56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https://wenr.wes.org/2017/</w:t>
      </w:r>
    </w:p>
    <w:p w14:paraId="155FDADE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06/education-</w:t>
      </w:r>
    </w:p>
    <w:p w14:paraId="195C3D9C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in-the -russian</w:t>
      </w:r>
    </w:p>
    <w:p w14:paraId="02B43DAD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-</w:t>
      </w:r>
    </w:p>
    <w:p w14:paraId="57AECB92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federation</w:t>
      </w:r>
    </w:p>
    <w:p w14:paraId="67C482F2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)</w:t>
      </w:r>
    </w:p>
    <w:p w14:paraId="78E065C3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Event</w:t>
      </w:r>
    </w:p>
    <w:p w14:paraId="53ACE09A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7.</w:t>
      </w:r>
    </w:p>
    <w:p w14:paraId="2A314A0A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</w:t>
      </w:r>
    </w:p>
    <w:p w14:paraId="3FF23028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he programme is set out over two days and combines the Institutional Review and the two</w:t>
      </w:r>
    </w:p>
    <w:p w14:paraId="492E5628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course review events. The visit will begin with a presentation by the Partner’s senior</w:t>
      </w:r>
    </w:p>
    <w:p w14:paraId="11AC1E64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management, followed by a tour of MARCH premises, followed by a meeting with the</w:t>
      </w:r>
    </w:p>
    <w:p w14:paraId="13169E59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management team who will brief the panel on the institutional context and strategic</w:t>
      </w:r>
    </w:p>
    <w:p w14:paraId="65C582C3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direction. There will be opportunity to discuss the rationale behind the link with the</w:t>
      </w:r>
    </w:p>
    <w:p w14:paraId="65366926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University and how this fits into the strategic ambitions of the College and the University’s</w:t>
      </w:r>
    </w:p>
    <w:p w14:paraId="736CCFBC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Sir John Cass School of Art, Architecture and Design.</w:t>
      </w:r>
    </w:p>
    <w:p w14:paraId="306A65F2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8.</w:t>
      </w:r>
    </w:p>
    <w:p w14:paraId="7CD5B81F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These sessions will be followed by designated sessions for the consideration of the</w:t>
      </w:r>
    </w:p>
    <w:p w14:paraId="2E057AD8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undergraduate and postgraduate courses respectively.</w:t>
      </w:r>
    </w:p>
    <w:p w14:paraId="2346746E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Scop</w:t>
      </w:r>
    </w:p>
    <w:p w14:paraId="60ED7022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e of Meeting</w:t>
      </w:r>
    </w:p>
    <w:p w14:paraId="0FF3AFD5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9.</w:t>
      </w:r>
    </w:p>
    <w:p w14:paraId="12AD2BF0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At the meetings the panel is asked to consider the following:</w:t>
      </w:r>
    </w:p>
    <w:p w14:paraId="187B5A73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4F49B376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Governance and management</w:t>
      </w:r>
    </w:p>
    <w:p w14:paraId="59768CDC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3406A957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Policies and procedures</w:t>
      </w:r>
    </w:p>
    <w:p w14:paraId="7E9B4B23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269E8A6F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Operation of partnership</w:t>
      </w:r>
    </w:p>
    <w:p w14:paraId="2B317C99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2485BCDF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Rationale and anticipated demand</w:t>
      </w:r>
    </w:p>
    <w:p w14:paraId="39AB6ED6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00C7C796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Course and staff management</w:t>
      </w:r>
    </w:p>
    <w:p w14:paraId="0B406FAE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420923CE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Necessary staff development and interactio</w:t>
      </w:r>
    </w:p>
    <w:p w14:paraId="73AF60A6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n with the University</w:t>
      </w:r>
    </w:p>
    <w:p w14:paraId="2A1BBB7D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04F47591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the design principles underpinning the programme</w:t>
      </w:r>
    </w:p>
    <w:p w14:paraId="314EF645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3D4A908E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the definition and appropriateness of standards in accordance with the level and title of</w:t>
      </w:r>
    </w:p>
    <w:p w14:paraId="7098691B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the award</w:t>
      </w:r>
    </w:p>
    <w:p w14:paraId="220522A0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3A0E2AAB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the necessary resources to support the programme given the number of anticipated</w:t>
      </w:r>
    </w:p>
    <w:p w14:paraId="4C87B418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stud</w:t>
      </w:r>
    </w:p>
    <w:p w14:paraId="0D14CB9F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ents and any predicted growth</w:t>
      </w:r>
    </w:p>
    <w:p w14:paraId="71D45080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7921321C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anticipated demand for the programme</w:t>
      </w:r>
    </w:p>
    <w:p w14:paraId="098C66DE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 xml:space="preserve">Page </w:t>
      </w:r>
    </w:p>
    <w:p w14:paraId="6A530E84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8 of 362</w:t>
      </w:r>
    </w:p>
    <w:p w14:paraId="0F60BCD1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0D384FC2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the contents of the course specification</w:t>
      </w:r>
    </w:p>
    <w:p w14:paraId="445870EF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0FF16827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the nature of the learning opportunities offered by the programme</w:t>
      </w:r>
    </w:p>
    <w:p w14:paraId="3B356627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0A9CB2AC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the relationship between the programme's curriculum and current research and</w:t>
      </w:r>
    </w:p>
    <w:p w14:paraId="387F356B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profe</w:t>
      </w:r>
    </w:p>
    <w:p w14:paraId="033127E9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ssional standards in this subject area</w:t>
      </w:r>
    </w:p>
    <w:p w14:paraId="0FD4C78D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Exte</w:t>
      </w:r>
    </w:p>
    <w:p w14:paraId="70F81EA6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 xml:space="preserve">rnality </w:t>
      </w:r>
    </w:p>
    <w:p w14:paraId="79BCC082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10.</w:t>
      </w:r>
    </w:p>
    <w:p w14:paraId="59324551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The use of appropriate externality in processes for programme design, approval and review</w:t>
      </w:r>
    </w:p>
    <w:p w14:paraId="789A2BA2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allows an institution to avail itself of opportunities for enhancement, as well as for</w:t>
      </w:r>
    </w:p>
    <w:p w14:paraId="4D88E5AE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assurance.</w:t>
      </w:r>
    </w:p>
    <w:p w14:paraId="17E0198F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11.</w:t>
      </w:r>
    </w:p>
    <w:p w14:paraId="0B413228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External participation is important too for ensuring that programmes are designed,</w:t>
      </w:r>
    </w:p>
    <w:p w14:paraId="5F2DECA4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developed, approved and reviewed in the light of independent advice and for ensuring both</w:t>
      </w:r>
    </w:p>
    <w:p w14:paraId="7FDC2DAF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transparency of process and confirmation of standards. Such external participation provides</w:t>
      </w:r>
    </w:p>
    <w:p w14:paraId="3CD1982C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assur</w:t>
      </w:r>
    </w:p>
    <w:p w14:paraId="4FC7A4BA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ance at various levels: to the team delivering the programme and to the University in</w:t>
      </w:r>
    </w:p>
    <w:p w14:paraId="39075E1E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monitoring the independence and objectivity of decisions taken under its procedures; to its</w:t>
      </w:r>
    </w:p>
    <w:p w14:paraId="6AB289F9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students; and to any reviewers who may carry out reviews/audits that are exter</w:t>
      </w:r>
    </w:p>
    <w:p w14:paraId="5E6416EE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nal to the</w:t>
      </w:r>
    </w:p>
    <w:p w14:paraId="40D0A3DE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University’s own processes.</w:t>
      </w:r>
    </w:p>
    <w:p w14:paraId="1F2B5BB5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12.</w:t>
      </w:r>
    </w:p>
    <w:p w14:paraId="5D6A0359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The external member of the panel is therefore asked to consider the documentation in light</w:t>
      </w:r>
    </w:p>
    <w:p w14:paraId="470F49F1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of her subject knowledge and to provide assurance that:</w:t>
      </w:r>
    </w:p>
    <w:p w14:paraId="30948FDF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4E603860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</w:t>
      </w:r>
    </w:p>
    <w:p w14:paraId="5C5F96F6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e programme meets level descriptors according to the Framework for Higher</w:t>
      </w:r>
    </w:p>
    <w:p w14:paraId="5A2F3E45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Education</w:t>
      </w:r>
    </w:p>
    <w:p w14:paraId="6174D447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5A008142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the course is will help develop student employability</w:t>
      </w:r>
    </w:p>
    <w:p w14:paraId="606B962B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1A6CDD9E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the staff at Partner are appropriately qualified and experienced to deliver the</w:t>
      </w:r>
    </w:p>
    <w:p w14:paraId="5D7EC2C0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programme</w:t>
      </w:r>
    </w:p>
    <w:p w14:paraId="63021D1C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6323A172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the resources available to staff and students are suitable</w:t>
      </w:r>
    </w:p>
    <w:p w14:paraId="68F5904B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2FAD6D15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the delivery of the course to date h</w:t>
      </w:r>
    </w:p>
    <w:p w14:paraId="2B3E7E52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as met UK standards for Higher Education courses</w:t>
      </w:r>
    </w:p>
    <w:p w14:paraId="1780D267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44147F40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the proposed curriculum will continue to meet expectations of professional standards in</w:t>
      </w:r>
    </w:p>
    <w:p w14:paraId="61629F2D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this subject area</w:t>
      </w:r>
    </w:p>
    <w:p w14:paraId="1F8174E4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Co</w:t>
      </w:r>
    </w:p>
    <w:p w14:paraId="446E05C0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llaborative Provision</w:t>
      </w:r>
    </w:p>
    <w:p w14:paraId="4BDF760F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13.</w:t>
      </w:r>
    </w:p>
    <w:p w14:paraId="56C0F916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In addition, the Quality Assurance Agency advises panels that are quality as</w:t>
      </w:r>
    </w:p>
    <w:p w14:paraId="4420A073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suring</w:t>
      </w:r>
    </w:p>
    <w:p w14:paraId="32B8455A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collaborative provision that the awarding institution should:</w:t>
      </w:r>
    </w:p>
    <w:p w14:paraId="624964E9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34B128F8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en</w:t>
      </w:r>
    </w:p>
    <w:p w14:paraId="0B7D8245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sure that the academic standards of all its programmes, however delivered, are</w:t>
      </w:r>
    </w:p>
    <w:p w14:paraId="68FB522D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clearly expressed and communicated to all involved with, and studying on, a</w:t>
      </w:r>
    </w:p>
    <w:p w14:paraId="0C8C82A2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programme, for example by the</w:t>
      </w:r>
    </w:p>
    <w:p w14:paraId="057C451D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preparation and dissemination of a programme</w:t>
      </w:r>
    </w:p>
    <w:p w14:paraId="0B742F39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specification;</w:t>
      </w:r>
    </w:p>
    <w:p w14:paraId="03444E57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6E7E0EA8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review regularly the extent to which programmes have achieved their intended</w:t>
      </w:r>
    </w:p>
    <w:p w14:paraId="750545EE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objectives;</w:t>
      </w:r>
    </w:p>
    <w:p w14:paraId="6658B8D0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74B6FF6B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provide evidence of the comparability between student attainment on programmes</w:t>
      </w:r>
    </w:p>
    <w:p w14:paraId="2B718F61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provided under the collabo</w:t>
      </w:r>
    </w:p>
    <w:p w14:paraId="3E96381B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rative arrangement and student attainment on any</w:t>
      </w:r>
    </w:p>
    <w:p w14:paraId="23F342AB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equivalent programmes delivered by the Awarding Institution;</w:t>
      </w:r>
    </w:p>
    <w:p w14:paraId="46517250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 xml:space="preserve">Page </w:t>
      </w:r>
    </w:p>
    <w:p w14:paraId="3D9B38E2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9 of 362</w:t>
      </w:r>
    </w:p>
    <w:p w14:paraId="06E21D6E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2B8FCAF2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provide evidence of the extent to which student attainment matches any applicable</w:t>
      </w:r>
    </w:p>
    <w:p w14:paraId="4669726A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subject benchmark standards and/or level descriptors in the UK qualifications</w:t>
      </w:r>
    </w:p>
    <w:p w14:paraId="565737CE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frameworks (when these are implemented).</w:t>
      </w:r>
    </w:p>
    <w:p w14:paraId="6B04B7DE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14.</w:t>
      </w:r>
    </w:p>
    <w:p w14:paraId="2F0EBE47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The panel should assure itself that the partner is fully cognisant of the University’s policies,</w:t>
      </w:r>
    </w:p>
    <w:p w14:paraId="63A682BB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procedures and mission and that differing cultural expectations are taken into account. In</w:t>
      </w:r>
    </w:p>
    <w:p w14:paraId="05F23114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 xml:space="preserve">addition, </w:t>
      </w:r>
    </w:p>
    <w:p w14:paraId="37518A62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the panel should be satisfied of the following:</w:t>
      </w:r>
    </w:p>
    <w:p w14:paraId="4E369B55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1FF1DB88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qu</w:t>
      </w:r>
    </w:p>
    <w:p w14:paraId="1C7FA71B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ality assurance mechanisms are in place at course and organisational level</w:t>
      </w:r>
    </w:p>
    <w:p w14:paraId="683A8136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277BDC9F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sound management procedures and administrative support are in place</w:t>
      </w:r>
    </w:p>
    <w:p w14:paraId="55CB77BB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79BD3512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facilities and services are in place and adequately support s</w:t>
      </w:r>
    </w:p>
    <w:p w14:paraId="6AA9E235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tudents</w:t>
      </w:r>
    </w:p>
    <w:p w14:paraId="1257F009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•</w:t>
      </w:r>
    </w:p>
    <w:p w14:paraId="52A04882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staff selection, induction and development at institutional and course level meet the</w:t>
      </w:r>
    </w:p>
    <w:p w14:paraId="6A0A88C1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requirements of the University</w:t>
      </w:r>
    </w:p>
    <w:p w14:paraId="312D32AD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15.</w:t>
      </w:r>
    </w:p>
    <w:p w14:paraId="2DFDD32B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Pa</w:t>
      </w:r>
    </w:p>
    <w:p w14:paraId="7D9AD48F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nel members are invited to submit initial comments on the draft documentation to the</w:t>
      </w:r>
    </w:p>
    <w:p w14:paraId="37D97E24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Secretary prior to the meeting.</w:t>
      </w:r>
    </w:p>
    <w:p w14:paraId="2DC8FF39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16.</w:t>
      </w:r>
    </w:p>
    <w:p w14:paraId="12F406E0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The m</w:t>
      </w:r>
    </w:p>
    <w:p w14:paraId="36B878B2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ee</w:t>
      </w:r>
    </w:p>
    <w:p w14:paraId="5DFB1CC7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ting has been convened in the spirit of peer review and the panel is expected to</w:t>
      </w:r>
    </w:p>
    <w:p w14:paraId="058BEF83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offer advice and guidance on the delivery of the course. In keeping with the spirit of</w:t>
      </w:r>
    </w:p>
    <w:p w14:paraId="647039AC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partnership, the panel is requested to share with partners good practice procedures in terms</w:t>
      </w:r>
    </w:p>
    <w:p w14:paraId="40616775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of collaboration and quality assurance.</w:t>
      </w:r>
    </w:p>
    <w:p w14:paraId="73CAC386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17.</w:t>
      </w:r>
    </w:p>
    <w:p w14:paraId="44BBEB95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At the end of the meeting, the panel will agree on one of three outcomes for both aspects of</w:t>
      </w:r>
    </w:p>
    <w:p w14:paraId="78498F5D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the event: The Panel recommends to the University that the partnership continues;</w:t>
      </w:r>
    </w:p>
    <w:p w14:paraId="390DD3A1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continues subject to one of more co</w:t>
      </w:r>
    </w:p>
    <w:p w14:paraId="627C903E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nditions; or that the partnership should be discontinued.</w:t>
      </w:r>
    </w:p>
    <w:p w14:paraId="5FB682AC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18.</w:t>
      </w:r>
    </w:p>
    <w:p w14:paraId="77BFECC1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Regarding the courses, the Panel decides for each course, if the course is approved; the</w:t>
      </w:r>
    </w:p>
    <w:p w14:paraId="18EA9403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course is not approved or that the course is approved subject to one or more conditions.</w:t>
      </w:r>
    </w:p>
    <w:p w14:paraId="7A3D0024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Where conditions a</w:t>
      </w:r>
    </w:p>
    <w:p w14:paraId="113B691B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re set, the panel must specify the date by which they must be met and</w:t>
      </w:r>
    </w:p>
    <w:p w14:paraId="2F3BE662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the course team must respond to the conditions by this date.</w:t>
      </w:r>
    </w:p>
    <w:p w14:paraId="28021292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19.</w:t>
      </w:r>
    </w:p>
    <w:p w14:paraId="728F4420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Finally, if you have any issues you would like to raise before the meeting, please email me at</w:t>
      </w:r>
    </w:p>
    <w:p w14:paraId="7D357EB3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tsmwils1@staff.londonmet.ac.uk</w:t>
      </w:r>
    </w:p>
    <w:p w14:paraId="084A9BA2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. In the meantime, may I take this opportunity to thank</w:t>
      </w:r>
    </w:p>
    <w:p w14:paraId="31413A0B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you for agreeing to sit on the panel. I hope you will find the experience both interesting and</w:t>
      </w:r>
    </w:p>
    <w:p w14:paraId="2E5C8792" w14:textId="77777777" w:rsidR="00523834" w:rsidRPr="007D41CC" w:rsidRDefault="00523834" w:rsidP="0052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  <w:r w:rsidRPr="007D41CC">
        <w:rPr>
          <w:rFonts w:ascii="Arial" w:eastAsia="Times New Roman" w:hAnsi="Arial" w:cs="Arial"/>
          <w:vanish/>
          <w:sz w:val="24"/>
          <w:szCs w:val="24"/>
        </w:rPr>
        <w:t>useful.</w:t>
      </w:r>
    </w:p>
    <w:p w14:paraId="2EC9C222" w14:textId="77777777" w:rsidR="00523834" w:rsidRPr="007D41CC" w:rsidRDefault="00523834" w:rsidP="00523834">
      <w:pPr>
        <w:jc w:val="both"/>
        <w:rPr>
          <w:sz w:val="24"/>
          <w:szCs w:val="24"/>
        </w:rPr>
      </w:pPr>
    </w:p>
    <w:p w14:paraId="34D7E8FB" w14:textId="77777777" w:rsidR="00523834" w:rsidRPr="007D41CC" w:rsidRDefault="00523834" w:rsidP="00123C3B">
      <w:pPr>
        <w:rPr>
          <w:rFonts w:asciiTheme="minorBidi" w:hAnsiTheme="minorBidi"/>
          <w:sz w:val="24"/>
          <w:szCs w:val="24"/>
        </w:rPr>
      </w:pPr>
    </w:p>
    <w:sectPr w:rsidR="00523834" w:rsidRPr="007D41CC" w:rsidSect="00015E9B">
      <w:footerReference w:type="default" r:id="rId12"/>
      <w:headerReference w:type="first" r:id="rId13"/>
      <w:footerReference w:type="first" r:id="rId14"/>
      <w:pgSz w:w="11906" w:h="16838"/>
      <w:pgMar w:top="1440" w:right="707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343DB" w14:textId="77777777" w:rsidR="00D94DCD" w:rsidRDefault="00D94DCD" w:rsidP="00C72D58">
      <w:pPr>
        <w:spacing w:after="0" w:line="240" w:lineRule="auto"/>
      </w:pPr>
      <w:r>
        <w:separator/>
      </w:r>
    </w:p>
  </w:endnote>
  <w:endnote w:type="continuationSeparator" w:id="0">
    <w:p w14:paraId="3C4AD5D1" w14:textId="77777777" w:rsidR="00D94DCD" w:rsidRDefault="00D94DCD" w:rsidP="00C7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4E546" w14:textId="76416F0A" w:rsidR="00123C3B" w:rsidRPr="00015E9B" w:rsidRDefault="00015E9B" w:rsidP="00015E9B">
    <w:pPr>
      <w:pStyle w:val="Footer"/>
      <w:rPr>
        <w:rFonts w:ascii="Arial" w:hAnsi="Arial" w:cs="Arial"/>
      </w:rPr>
    </w:pPr>
    <w:r w:rsidRPr="00015E9B">
      <w:rPr>
        <w:rFonts w:ascii="Arial" w:hAnsi="Arial" w:cs="Arial"/>
      </w:rPr>
      <w:t>AQDC003 – Site Visit Agenda, Membership List and Briefing Note</w:t>
    </w:r>
    <w:r>
      <w:rPr>
        <w:rFonts w:ascii="Arial" w:hAnsi="Arial" w:cs="Arial"/>
      </w:rPr>
      <w:tab/>
    </w:r>
    <w:sdt>
      <w:sdtPr>
        <w:id w:val="-70872856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447A1" w:rsidRPr="00C447A1">
              <w:rPr>
                <w:rFonts w:ascii="Arial" w:hAnsi="Arial" w:cs="Arial"/>
              </w:rPr>
              <w:t xml:space="preserve">Page </w:t>
            </w:r>
            <w:r w:rsidR="00C447A1" w:rsidRPr="00C447A1">
              <w:rPr>
                <w:rFonts w:ascii="Arial" w:hAnsi="Arial" w:cs="Arial"/>
                <w:b/>
                <w:bCs/>
              </w:rPr>
              <w:fldChar w:fldCharType="begin"/>
            </w:r>
            <w:r w:rsidR="00C447A1" w:rsidRPr="00C447A1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C447A1" w:rsidRPr="00C447A1">
              <w:rPr>
                <w:rFonts w:ascii="Arial" w:hAnsi="Arial" w:cs="Arial"/>
                <w:b/>
                <w:bCs/>
              </w:rPr>
              <w:fldChar w:fldCharType="separate"/>
            </w:r>
            <w:r w:rsidR="007D41CC">
              <w:rPr>
                <w:rFonts w:ascii="Arial" w:hAnsi="Arial" w:cs="Arial"/>
                <w:b/>
                <w:bCs/>
                <w:noProof/>
              </w:rPr>
              <w:t>3</w:t>
            </w:r>
            <w:r w:rsidR="00C447A1" w:rsidRPr="00C447A1">
              <w:rPr>
                <w:rFonts w:ascii="Arial" w:hAnsi="Arial" w:cs="Arial"/>
                <w:b/>
                <w:bCs/>
              </w:rPr>
              <w:fldChar w:fldCharType="end"/>
            </w:r>
            <w:r w:rsidR="00C447A1" w:rsidRPr="00C447A1">
              <w:rPr>
                <w:rFonts w:ascii="Arial" w:hAnsi="Arial" w:cs="Arial"/>
              </w:rPr>
              <w:t xml:space="preserve"> of </w:t>
            </w:r>
            <w:r w:rsidR="00C447A1" w:rsidRPr="00C447A1">
              <w:rPr>
                <w:rFonts w:ascii="Arial" w:hAnsi="Arial" w:cs="Arial"/>
                <w:b/>
                <w:bCs/>
              </w:rPr>
              <w:fldChar w:fldCharType="begin"/>
            </w:r>
            <w:r w:rsidR="00C447A1" w:rsidRPr="00C447A1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C447A1" w:rsidRPr="00C447A1">
              <w:rPr>
                <w:rFonts w:ascii="Arial" w:hAnsi="Arial" w:cs="Arial"/>
                <w:b/>
                <w:bCs/>
              </w:rPr>
              <w:fldChar w:fldCharType="separate"/>
            </w:r>
            <w:r w:rsidR="007D41CC">
              <w:rPr>
                <w:rFonts w:ascii="Arial" w:hAnsi="Arial" w:cs="Arial"/>
                <w:b/>
                <w:bCs/>
                <w:noProof/>
              </w:rPr>
              <w:t>3</w:t>
            </w:r>
            <w:r w:rsidR="00C447A1" w:rsidRPr="00C447A1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  <w:r w:rsidR="00C447A1" w:rsidRPr="00C447A1">
      <w:rPr>
        <w:rFonts w:ascii="Arial" w:hAnsi="Arial" w:cs="Arial"/>
        <w:snapToGrid w:val="0"/>
      </w:rPr>
      <w:t xml:space="preserve">                            </w:t>
    </w:r>
    <w:r w:rsidR="00C447A1" w:rsidRPr="00C447A1">
      <w:rPr>
        <w:rFonts w:ascii="Arial" w:hAnsi="Arial" w:cs="Arial"/>
      </w:rPr>
      <w:t xml:space="preserve">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9DA41" w14:textId="16449F26" w:rsidR="00015E9B" w:rsidRPr="00015E9B" w:rsidRDefault="00015E9B">
    <w:pPr>
      <w:pStyle w:val="Footer"/>
      <w:rPr>
        <w:rFonts w:ascii="Arial" w:hAnsi="Arial" w:cs="Arial"/>
      </w:rPr>
    </w:pPr>
    <w:r w:rsidRPr="00015E9B">
      <w:rPr>
        <w:rFonts w:ascii="Arial" w:hAnsi="Arial" w:cs="Arial"/>
      </w:rPr>
      <w:t>AQDC003 – Site Visit Agenda, Membership List and Briefing Note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D53E4" w14:textId="77777777" w:rsidR="00D94DCD" w:rsidRDefault="00D94DCD" w:rsidP="00C72D58">
      <w:pPr>
        <w:spacing w:after="0" w:line="240" w:lineRule="auto"/>
      </w:pPr>
      <w:r>
        <w:separator/>
      </w:r>
    </w:p>
  </w:footnote>
  <w:footnote w:type="continuationSeparator" w:id="0">
    <w:p w14:paraId="33F9989C" w14:textId="77777777" w:rsidR="00D94DCD" w:rsidRDefault="00D94DCD" w:rsidP="00C7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30022" w14:textId="65E7A7AF" w:rsidR="00015E9B" w:rsidRDefault="00015E9B">
    <w:pPr>
      <w:pStyle w:val="Header"/>
    </w:pPr>
    <w:r w:rsidRPr="0051327F">
      <w:rPr>
        <w:rFonts w:ascii="Arial" w:hAnsi="Arial" w:cs="Arial"/>
        <w:bCs/>
        <w:noProof/>
        <w:lang w:val="en-US" w:eastAsia="en-US"/>
      </w:rPr>
      <w:drawing>
        <wp:inline distT="0" distB="0" distL="0" distR="0" wp14:anchorId="0318D499" wp14:editId="6AA093E6">
          <wp:extent cx="2162175" cy="647700"/>
          <wp:effectExtent l="0" t="0" r="9525" b="0"/>
          <wp:docPr id="2" name="Picture 2" descr="London Metropolit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ndon Metropolitan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986"/>
    <w:multiLevelType w:val="hybridMultilevel"/>
    <w:tmpl w:val="89F2A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83485"/>
    <w:multiLevelType w:val="hybridMultilevel"/>
    <w:tmpl w:val="29D2A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578CF"/>
    <w:multiLevelType w:val="hybridMultilevel"/>
    <w:tmpl w:val="6B04D0A8"/>
    <w:lvl w:ilvl="0" w:tplc="6772EE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B39ED"/>
    <w:multiLevelType w:val="hybridMultilevel"/>
    <w:tmpl w:val="F0B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E5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6B138B"/>
    <w:multiLevelType w:val="hybridMultilevel"/>
    <w:tmpl w:val="F328F4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203EA"/>
    <w:multiLevelType w:val="hybridMultilevel"/>
    <w:tmpl w:val="97AC4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03A69"/>
    <w:multiLevelType w:val="hybridMultilevel"/>
    <w:tmpl w:val="3C248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EB01CD"/>
    <w:multiLevelType w:val="hybridMultilevel"/>
    <w:tmpl w:val="95C8BDC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B3"/>
    <w:rsid w:val="00015E9B"/>
    <w:rsid w:val="00022602"/>
    <w:rsid w:val="000270A2"/>
    <w:rsid w:val="000425D9"/>
    <w:rsid w:val="00047F1C"/>
    <w:rsid w:val="0005086C"/>
    <w:rsid w:val="0005170F"/>
    <w:rsid w:val="00054CAC"/>
    <w:rsid w:val="00067630"/>
    <w:rsid w:val="0007783B"/>
    <w:rsid w:val="0008114D"/>
    <w:rsid w:val="000813F4"/>
    <w:rsid w:val="000B7FEC"/>
    <w:rsid w:val="000D2A8D"/>
    <w:rsid w:val="000D5084"/>
    <w:rsid w:val="000D5ED0"/>
    <w:rsid w:val="000F05D6"/>
    <w:rsid w:val="000F5716"/>
    <w:rsid w:val="0010789C"/>
    <w:rsid w:val="001158DB"/>
    <w:rsid w:val="00123423"/>
    <w:rsid w:val="00123C3B"/>
    <w:rsid w:val="00124EEB"/>
    <w:rsid w:val="00144CF3"/>
    <w:rsid w:val="001548FB"/>
    <w:rsid w:val="001570F4"/>
    <w:rsid w:val="00161238"/>
    <w:rsid w:val="00163CFC"/>
    <w:rsid w:val="00166F62"/>
    <w:rsid w:val="001728CB"/>
    <w:rsid w:val="00175272"/>
    <w:rsid w:val="0018544B"/>
    <w:rsid w:val="00195FFC"/>
    <w:rsid w:val="001A0A1A"/>
    <w:rsid w:val="001A2D6E"/>
    <w:rsid w:val="001A3B8B"/>
    <w:rsid w:val="001A59C8"/>
    <w:rsid w:val="001A7FAD"/>
    <w:rsid w:val="001B21DF"/>
    <w:rsid w:val="001B752F"/>
    <w:rsid w:val="001C41D2"/>
    <w:rsid w:val="001C7BED"/>
    <w:rsid w:val="001D0898"/>
    <w:rsid w:val="001D590F"/>
    <w:rsid w:val="001D75F7"/>
    <w:rsid w:val="001E110D"/>
    <w:rsid w:val="001E468F"/>
    <w:rsid w:val="001E4D87"/>
    <w:rsid w:val="002025F5"/>
    <w:rsid w:val="00205F33"/>
    <w:rsid w:val="00213593"/>
    <w:rsid w:val="002139D1"/>
    <w:rsid w:val="00222130"/>
    <w:rsid w:val="0022619D"/>
    <w:rsid w:val="0023152A"/>
    <w:rsid w:val="002333CD"/>
    <w:rsid w:val="002338CA"/>
    <w:rsid w:val="002350A6"/>
    <w:rsid w:val="002370A7"/>
    <w:rsid w:val="002701B6"/>
    <w:rsid w:val="00271FCC"/>
    <w:rsid w:val="00276457"/>
    <w:rsid w:val="002866BD"/>
    <w:rsid w:val="002A167F"/>
    <w:rsid w:val="002A598D"/>
    <w:rsid w:val="002B2378"/>
    <w:rsid w:val="002B4A7D"/>
    <w:rsid w:val="002C2329"/>
    <w:rsid w:val="002C74F1"/>
    <w:rsid w:val="002D35DC"/>
    <w:rsid w:val="002D7E6A"/>
    <w:rsid w:val="002F0857"/>
    <w:rsid w:val="0030125A"/>
    <w:rsid w:val="003027FA"/>
    <w:rsid w:val="00302B49"/>
    <w:rsid w:val="00303C9C"/>
    <w:rsid w:val="00307681"/>
    <w:rsid w:val="00314129"/>
    <w:rsid w:val="003171B3"/>
    <w:rsid w:val="00317A7D"/>
    <w:rsid w:val="003203C3"/>
    <w:rsid w:val="00320E0D"/>
    <w:rsid w:val="00332D53"/>
    <w:rsid w:val="00335BB0"/>
    <w:rsid w:val="00342C11"/>
    <w:rsid w:val="00347405"/>
    <w:rsid w:val="00357CF0"/>
    <w:rsid w:val="0037467B"/>
    <w:rsid w:val="003840D3"/>
    <w:rsid w:val="00392ED9"/>
    <w:rsid w:val="003936CD"/>
    <w:rsid w:val="00393727"/>
    <w:rsid w:val="003A1BCB"/>
    <w:rsid w:val="003A3CC1"/>
    <w:rsid w:val="003B3665"/>
    <w:rsid w:val="00406AC7"/>
    <w:rsid w:val="00406BCD"/>
    <w:rsid w:val="00414EB9"/>
    <w:rsid w:val="0041503D"/>
    <w:rsid w:val="00421D35"/>
    <w:rsid w:val="00425334"/>
    <w:rsid w:val="00437415"/>
    <w:rsid w:val="004468EC"/>
    <w:rsid w:val="00450265"/>
    <w:rsid w:val="0048287A"/>
    <w:rsid w:val="00487FBF"/>
    <w:rsid w:val="004902AB"/>
    <w:rsid w:val="0049636D"/>
    <w:rsid w:val="004B5DBD"/>
    <w:rsid w:val="004C494B"/>
    <w:rsid w:val="004D3F2D"/>
    <w:rsid w:val="004F6893"/>
    <w:rsid w:val="004F6A34"/>
    <w:rsid w:val="00510CC4"/>
    <w:rsid w:val="0051327F"/>
    <w:rsid w:val="00523834"/>
    <w:rsid w:val="00527DA9"/>
    <w:rsid w:val="00530039"/>
    <w:rsid w:val="00530E20"/>
    <w:rsid w:val="0054162E"/>
    <w:rsid w:val="00547798"/>
    <w:rsid w:val="0056399F"/>
    <w:rsid w:val="00574960"/>
    <w:rsid w:val="00580230"/>
    <w:rsid w:val="00581EC2"/>
    <w:rsid w:val="005840E6"/>
    <w:rsid w:val="005A61FB"/>
    <w:rsid w:val="005A6AD4"/>
    <w:rsid w:val="005B61E2"/>
    <w:rsid w:val="005D5AD2"/>
    <w:rsid w:val="005E59B5"/>
    <w:rsid w:val="005E5D35"/>
    <w:rsid w:val="005F3387"/>
    <w:rsid w:val="00605AD6"/>
    <w:rsid w:val="00606E4D"/>
    <w:rsid w:val="00613368"/>
    <w:rsid w:val="00621F31"/>
    <w:rsid w:val="00624123"/>
    <w:rsid w:val="00627111"/>
    <w:rsid w:val="0064520F"/>
    <w:rsid w:val="00654045"/>
    <w:rsid w:val="006613E6"/>
    <w:rsid w:val="006656F4"/>
    <w:rsid w:val="00667E34"/>
    <w:rsid w:val="006749A4"/>
    <w:rsid w:val="006757CE"/>
    <w:rsid w:val="00680724"/>
    <w:rsid w:val="00687BAA"/>
    <w:rsid w:val="006901CE"/>
    <w:rsid w:val="00693E96"/>
    <w:rsid w:val="006946A5"/>
    <w:rsid w:val="006A2827"/>
    <w:rsid w:val="006C04F4"/>
    <w:rsid w:val="006C244D"/>
    <w:rsid w:val="006C2E93"/>
    <w:rsid w:val="006D283D"/>
    <w:rsid w:val="006D6497"/>
    <w:rsid w:val="006E1C26"/>
    <w:rsid w:val="006F26A7"/>
    <w:rsid w:val="006F3977"/>
    <w:rsid w:val="00712329"/>
    <w:rsid w:val="00720520"/>
    <w:rsid w:val="007210C0"/>
    <w:rsid w:val="0072489A"/>
    <w:rsid w:val="00725B48"/>
    <w:rsid w:val="00750F0F"/>
    <w:rsid w:val="00751ED4"/>
    <w:rsid w:val="007712A4"/>
    <w:rsid w:val="00773444"/>
    <w:rsid w:val="00782D8C"/>
    <w:rsid w:val="00783244"/>
    <w:rsid w:val="00794C2E"/>
    <w:rsid w:val="007B3BE2"/>
    <w:rsid w:val="007C6058"/>
    <w:rsid w:val="007C61CC"/>
    <w:rsid w:val="007D3773"/>
    <w:rsid w:val="007D41CC"/>
    <w:rsid w:val="007D52B6"/>
    <w:rsid w:val="007F2C72"/>
    <w:rsid w:val="007F3B5F"/>
    <w:rsid w:val="00842337"/>
    <w:rsid w:val="0085230E"/>
    <w:rsid w:val="00866086"/>
    <w:rsid w:val="00874966"/>
    <w:rsid w:val="008A71ED"/>
    <w:rsid w:val="008A7BEB"/>
    <w:rsid w:val="008C25C6"/>
    <w:rsid w:val="008D4393"/>
    <w:rsid w:val="00905B96"/>
    <w:rsid w:val="009112D7"/>
    <w:rsid w:val="00911BD3"/>
    <w:rsid w:val="00916DE7"/>
    <w:rsid w:val="009305AA"/>
    <w:rsid w:val="009330FF"/>
    <w:rsid w:val="0093572F"/>
    <w:rsid w:val="009454F1"/>
    <w:rsid w:val="00952D1F"/>
    <w:rsid w:val="00973383"/>
    <w:rsid w:val="00983675"/>
    <w:rsid w:val="009921D6"/>
    <w:rsid w:val="009A1AAB"/>
    <w:rsid w:val="009D1568"/>
    <w:rsid w:val="009E0A68"/>
    <w:rsid w:val="009E14C2"/>
    <w:rsid w:val="009E475C"/>
    <w:rsid w:val="009F4C73"/>
    <w:rsid w:val="00A105C8"/>
    <w:rsid w:val="00A17FDE"/>
    <w:rsid w:val="00A30308"/>
    <w:rsid w:val="00A3144F"/>
    <w:rsid w:val="00A40A60"/>
    <w:rsid w:val="00A4585B"/>
    <w:rsid w:val="00A51599"/>
    <w:rsid w:val="00A551B3"/>
    <w:rsid w:val="00A72040"/>
    <w:rsid w:val="00A74BFF"/>
    <w:rsid w:val="00A82708"/>
    <w:rsid w:val="00A9074B"/>
    <w:rsid w:val="00A91C28"/>
    <w:rsid w:val="00A95009"/>
    <w:rsid w:val="00AB2D8C"/>
    <w:rsid w:val="00AB459F"/>
    <w:rsid w:val="00AB5647"/>
    <w:rsid w:val="00AC0444"/>
    <w:rsid w:val="00AD1618"/>
    <w:rsid w:val="00AE35AF"/>
    <w:rsid w:val="00B13AA9"/>
    <w:rsid w:val="00B17AC3"/>
    <w:rsid w:val="00B21BE1"/>
    <w:rsid w:val="00B44EF5"/>
    <w:rsid w:val="00B45528"/>
    <w:rsid w:val="00B63CC8"/>
    <w:rsid w:val="00B72624"/>
    <w:rsid w:val="00B75ED3"/>
    <w:rsid w:val="00B8069E"/>
    <w:rsid w:val="00BB0388"/>
    <w:rsid w:val="00BC0964"/>
    <w:rsid w:val="00BD1351"/>
    <w:rsid w:val="00BD2DED"/>
    <w:rsid w:val="00BD63D8"/>
    <w:rsid w:val="00BD643A"/>
    <w:rsid w:val="00C02E86"/>
    <w:rsid w:val="00C073CC"/>
    <w:rsid w:val="00C07FA4"/>
    <w:rsid w:val="00C15723"/>
    <w:rsid w:val="00C24C9B"/>
    <w:rsid w:val="00C24D36"/>
    <w:rsid w:val="00C344C4"/>
    <w:rsid w:val="00C35FE8"/>
    <w:rsid w:val="00C36BE5"/>
    <w:rsid w:val="00C43692"/>
    <w:rsid w:val="00C447A1"/>
    <w:rsid w:val="00C50B28"/>
    <w:rsid w:val="00C52081"/>
    <w:rsid w:val="00C72D58"/>
    <w:rsid w:val="00CA02BD"/>
    <w:rsid w:val="00CA16BD"/>
    <w:rsid w:val="00CB1B1B"/>
    <w:rsid w:val="00CC5783"/>
    <w:rsid w:val="00CD203F"/>
    <w:rsid w:val="00CD3E02"/>
    <w:rsid w:val="00CE16FE"/>
    <w:rsid w:val="00CF14CE"/>
    <w:rsid w:val="00D01873"/>
    <w:rsid w:val="00D1004A"/>
    <w:rsid w:val="00D1389B"/>
    <w:rsid w:val="00D205AB"/>
    <w:rsid w:val="00D21BD9"/>
    <w:rsid w:val="00D37A47"/>
    <w:rsid w:val="00D41C2B"/>
    <w:rsid w:val="00D4302E"/>
    <w:rsid w:val="00D47D30"/>
    <w:rsid w:val="00D625E5"/>
    <w:rsid w:val="00D94349"/>
    <w:rsid w:val="00D94DCD"/>
    <w:rsid w:val="00DA0576"/>
    <w:rsid w:val="00DA271C"/>
    <w:rsid w:val="00DA679E"/>
    <w:rsid w:val="00DB0BD2"/>
    <w:rsid w:val="00DD0D8D"/>
    <w:rsid w:val="00DD582E"/>
    <w:rsid w:val="00E0287D"/>
    <w:rsid w:val="00E03FE6"/>
    <w:rsid w:val="00E13AE2"/>
    <w:rsid w:val="00E14A0E"/>
    <w:rsid w:val="00E17912"/>
    <w:rsid w:val="00E36022"/>
    <w:rsid w:val="00E65F5D"/>
    <w:rsid w:val="00E703DB"/>
    <w:rsid w:val="00E71802"/>
    <w:rsid w:val="00E742CA"/>
    <w:rsid w:val="00E748EB"/>
    <w:rsid w:val="00E76723"/>
    <w:rsid w:val="00E77DA9"/>
    <w:rsid w:val="00E92308"/>
    <w:rsid w:val="00E9531B"/>
    <w:rsid w:val="00EA3568"/>
    <w:rsid w:val="00EC3F83"/>
    <w:rsid w:val="00EE2092"/>
    <w:rsid w:val="00EE6353"/>
    <w:rsid w:val="00EF5C6E"/>
    <w:rsid w:val="00F1070F"/>
    <w:rsid w:val="00F1148B"/>
    <w:rsid w:val="00F215FC"/>
    <w:rsid w:val="00F273CA"/>
    <w:rsid w:val="00F318AD"/>
    <w:rsid w:val="00F42666"/>
    <w:rsid w:val="00F44731"/>
    <w:rsid w:val="00F501BB"/>
    <w:rsid w:val="00F725B3"/>
    <w:rsid w:val="00F776B7"/>
    <w:rsid w:val="00F83201"/>
    <w:rsid w:val="00FB2DED"/>
    <w:rsid w:val="00FC619C"/>
    <w:rsid w:val="00FD6F2D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EC1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FF"/>
  </w:style>
  <w:style w:type="paragraph" w:styleId="Heading1">
    <w:name w:val="heading 1"/>
    <w:basedOn w:val="Normal"/>
    <w:next w:val="Normal"/>
    <w:link w:val="Heading1Char"/>
    <w:uiPriority w:val="9"/>
    <w:qFormat/>
    <w:rsid w:val="00725B4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B48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Cs/>
      <w:sz w:val="28"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E9B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64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6457"/>
  </w:style>
  <w:style w:type="paragraph" w:styleId="NoSpacing">
    <w:name w:val="No Spacing"/>
    <w:uiPriority w:val="1"/>
    <w:qFormat/>
    <w:rsid w:val="002221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0F0F"/>
    <w:pPr>
      <w:spacing w:after="0" w:line="240" w:lineRule="auto"/>
      <w:ind w:left="720"/>
      <w:contextualSpacing/>
    </w:pPr>
    <w:rPr>
      <w:rFonts w:ascii="Arial" w:eastAsia="SimSu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F14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3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AE2"/>
    <w:rPr>
      <w:b/>
      <w:bCs/>
      <w:sz w:val="20"/>
      <w:szCs w:val="20"/>
    </w:rPr>
  </w:style>
  <w:style w:type="character" w:styleId="FootnoteReference">
    <w:name w:val="footnote reference"/>
    <w:uiPriority w:val="99"/>
    <w:rsid w:val="00C72D58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C72D58"/>
    <w:pPr>
      <w:spacing w:after="200" w:line="276" w:lineRule="auto"/>
    </w:pPr>
    <w:rPr>
      <w:rFonts w:ascii="Geneva" w:eastAsia="MS Mincho" w:hAnsi="Geneva"/>
      <w:sz w:val="18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2D58"/>
    <w:rPr>
      <w:rFonts w:ascii="Geneva" w:eastAsia="MS Mincho" w:hAnsi="Geneva"/>
      <w:sz w:val="18"/>
      <w:lang w:eastAsia="ja-JP"/>
    </w:rPr>
  </w:style>
  <w:style w:type="character" w:styleId="Emphasis">
    <w:name w:val="Emphasis"/>
    <w:basedOn w:val="DefaultParagraphFont"/>
    <w:qFormat/>
    <w:rsid w:val="00C72D5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7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60"/>
  </w:style>
  <w:style w:type="paragraph" w:styleId="Footer">
    <w:name w:val="footer"/>
    <w:basedOn w:val="Normal"/>
    <w:link w:val="FooterChar"/>
    <w:uiPriority w:val="99"/>
    <w:unhideWhenUsed/>
    <w:rsid w:val="0057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60"/>
  </w:style>
  <w:style w:type="table" w:styleId="TableGrid">
    <w:name w:val="Table Grid"/>
    <w:basedOn w:val="TableNormal"/>
    <w:uiPriority w:val="39"/>
    <w:rsid w:val="0014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494B"/>
  </w:style>
  <w:style w:type="character" w:customStyle="1" w:styleId="DateChar">
    <w:name w:val="Date Char"/>
    <w:basedOn w:val="DefaultParagraphFont"/>
    <w:link w:val="Date"/>
    <w:uiPriority w:val="99"/>
    <w:semiHidden/>
    <w:rsid w:val="004C494B"/>
  </w:style>
  <w:style w:type="character" w:customStyle="1" w:styleId="Heading2Char">
    <w:name w:val="Heading 2 Char"/>
    <w:basedOn w:val="DefaultParagraphFont"/>
    <w:link w:val="Heading2"/>
    <w:uiPriority w:val="9"/>
    <w:rsid w:val="00725B48"/>
    <w:rPr>
      <w:rFonts w:ascii="Arial" w:eastAsia="SimSun" w:hAnsi="Arial" w:cs="Times New Roman"/>
      <w:b/>
      <w:bCs/>
      <w:iCs/>
      <w:sz w:val="28"/>
      <w:szCs w:val="28"/>
      <w:lang w:val="x-none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25B48"/>
    <w:rPr>
      <w:rFonts w:ascii="Arial" w:eastAsiaTheme="majorEastAsia" w:hAnsi="Arial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15E9B"/>
    <w:rPr>
      <w:rFonts w:ascii="Arial" w:eastAsiaTheme="majorEastAsia" w:hAnsi="Arial" w:cstheme="majorBidi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2D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FF"/>
  </w:style>
  <w:style w:type="paragraph" w:styleId="Heading1">
    <w:name w:val="heading 1"/>
    <w:basedOn w:val="Normal"/>
    <w:next w:val="Normal"/>
    <w:link w:val="Heading1Char"/>
    <w:uiPriority w:val="9"/>
    <w:qFormat/>
    <w:rsid w:val="00725B4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B48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Cs/>
      <w:sz w:val="28"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E9B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64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6457"/>
  </w:style>
  <w:style w:type="paragraph" w:styleId="NoSpacing">
    <w:name w:val="No Spacing"/>
    <w:uiPriority w:val="1"/>
    <w:qFormat/>
    <w:rsid w:val="002221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0F0F"/>
    <w:pPr>
      <w:spacing w:after="0" w:line="240" w:lineRule="auto"/>
      <w:ind w:left="720"/>
      <w:contextualSpacing/>
    </w:pPr>
    <w:rPr>
      <w:rFonts w:ascii="Arial" w:eastAsia="SimSu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F14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3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AE2"/>
    <w:rPr>
      <w:b/>
      <w:bCs/>
      <w:sz w:val="20"/>
      <w:szCs w:val="20"/>
    </w:rPr>
  </w:style>
  <w:style w:type="character" w:styleId="FootnoteReference">
    <w:name w:val="footnote reference"/>
    <w:uiPriority w:val="99"/>
    <w:rsid w:val="00C72D58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C72D58"/>
    <w:pPr>
      <w:spacing w:after="200" w:line="276" w:lineRule="auto"/>
    </w:pPr>
    <w:rPr>
      <w:rFonts w:ascii="Geneva" w:eastAsia="MS Mincho" w:hAnsi="Geneva"/>
      <w:sz w:val="18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2D58"/>
    <w:rPr>
      <w:rFonts w:ascii="Geneva" w:eastAsia="MS Mincho" w:hAnsi="Geneva"/>
      <w:sz w:val="18"/>
      <w:lang w:eastAsia="ja-JP"/>
    </w:rPr>
  </w:style>
  <w:style w:type="character" w:styleId="Emphasis">
    <w:name w:val="Emphasis"/>
    <w:basedOn w:val="DefaultParagraphFont"/>
    <w:qFormat/>
    <w:rsid w:val="00C72D5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7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60"/>
  </w:style>
  <w:style w:type="paragraph" w:styleId="Footer">
    <w:name w:val="footer"/>
    <w:basedOn w:val="Normal"/>
    <w:link w:val="FooterChar"/>
    <w:uiPriority w:val="99"/>
    <w:unhideWhenUsed/>
    <w:rsid w:val="0057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60"/>
  </w:style>
  <w:style w:type="table" w:styleId="TableGrid">
    <w:name w:val="Table Grid"/>
    <w:basedOn w:val="TableNormal"/>
    <w:uiPriority w:val="39"/>
    <w:rsid w:val="0014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494B"/>
  </w:style>
  <w:style w:type="character" w:customStyle="1" w:styleId="DateChar">
    <w:name w:val="Date Char"/>
    <w:basedOn w:val="DefaultParagraphFont"/>
    <w:link w:val="Date"/>
    <w:uiPriority w:val="99"/>
    <w:semiHidden/>
    <w:rsid w:val="004C494B"/>
  </w:style>
  <w:style w:type="character" w:customStyle="1" w:styleId="Heading2Char">
    <w:name w:val="Heading 2 Char"/>
    <w:basedOn w:val="DefaultParagraphFont"/>
    <w:link w:val="Heading2"/>
    <w:uiPriority w:val="9"/>
    <w:rsid w:val="00725B48"/>
    <w:rPr>
      <w:rFonts w:ascii="Arial" w:eastAsia="SimSun" w:hAnsi="Arial" w:cs="Times New Roman"/>
      <w:b/>
      <w:bCs/>
      <w:iCs/>
      <w:sz w:val="28"/>
      <w:szCs w:val="28"/>
      <w:lang w:val="x-none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25B48"/>
    <w:rPr>
      <w:rFonts w:ascii="Arial" w:eastAsiaTheme="majorEastAsia" w:hAnsi="Arial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15E9B"/>
    <w:rPr>
      <w:rFonts w:ascii="Arial" w:eastAsiaTheme="majorEastAsia" w:hAnsi="Arial" w:cstheme="majorBidi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2D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954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84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610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4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3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9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8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4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4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4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0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3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21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7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81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29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98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19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49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04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11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98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63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89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49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69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05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31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43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11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14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34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04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27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20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13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66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77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27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81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75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38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45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22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47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49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16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95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47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36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83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69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58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38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43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18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27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28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0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82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00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36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69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24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41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61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99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55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52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62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09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62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79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70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95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03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95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50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1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88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62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32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79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44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53722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88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57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6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0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00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7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15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76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18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90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03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93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32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57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7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0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95172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9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7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2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9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2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08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84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89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48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91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33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44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17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83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66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36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58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32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19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24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82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87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41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91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1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01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89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86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54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43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13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9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97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9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20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73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58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36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3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56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16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57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75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14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43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45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22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48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81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75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29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1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61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34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31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4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44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8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7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6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261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5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553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7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9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5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783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13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274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3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1606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71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94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02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02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04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17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qdpartnerships@londonmet.ac.uk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.kailla@londonmet.ac.uk" TargetMode="External"/><Relationship Id="rId10" Type="http://schemas.openxmlformats.org/officeDocument/2006/relationships/hyperlink" Target="mailto:s.gambie@londonmet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BF30A-027E-5D4B-9717-6E5D08D5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1817</Words>
  <Characters>10360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Kailla</dc:creator>
  <cp:keywords/>
  <dc:description/>
  <cp:lastModifiedBy>Ruth Kailla</cp:lastModifiedBy>
  <cp:revision>5</cp:revision>
  <cp:lastPrinted>2018-10-29T12:10:00Z</cp:lastPrinted>
  <dcterms:created xsi:type="dcterms:W3CDTF">2021-08-05T12:32:00Z</dcterms:created>
  <dcterms:modified xsi:type="dcterms:W3CDTF">2021-09-03T12:24:00Z</dcterms:modified>
</cp:coreProperties>
</file>